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675F9B" w:rsidP="00CF0E3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6614AF">
              <w:rPr>
                <w:b/>
              </w:rPr>
              <w:t xml:space="preserve"> </w:t>
            </w: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Default="001F5A0A" w:rsidP="00CF0E3B">
      <w:pPr>
        <w:suppressAutoHyphens/>
        <w:jc w:val="center"/>
        <w:rPr>
          <w:b/>
        </w:rPr>
      </w:pPr>
    </w:p>
    <w:p w:rsidR="00CF0E3B" w:rsidRPr="002D32E7" w:rsidRDefault="00CF0E3B" w:rsidP="00CF0E3B">
      <w:pPr>
        <w:suppressAutoHyphens/>
        <w:jc w:val="center"/>
        <w:rPr>
          <w:b/>
        </w:rPr>
      </w:pPr>
      <w:r w:rsidRPr="002D32E7">
        <w:rPr>
          <w:b/>
        </w:rPr>
        <w:t>ТЕХНИЧЕСКОЕ ЗАДАНИЕ</w:t>
      </w:r>
    </w:p>
    <w:p w:rsidR="00C73468" w:rsidRPr="00C73468" w:rsidRDefault="00CF0E3B" w:rsidP="00C73468">
      <w:pPr>
        <w:pStyle w:val="aa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F31168">
            <w:rPr>
              <w:b/>
              <w:sz w:val="24"/>
              <w:szCs w:val="24"/>
            </w:rPr>
            <w:t>открытый</w:t>
          </w:r>
        </w:sdtContent>
      </w:sdt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>
            <w:rPr>
              <w:b/>
              <w:sz w:val="24"/>
              <w:szCs w:val="24"/>
            </w:rPr>
            <w:t>запрос предложений</w:t>
          </w:r>
        </w:sdtContent>
      </w:sdt>
      <w:r w:rsidRPr="002D32E7">
        <w:rPr>
          <w:b/>
          <w:sz w:val="24"/>
          <w:szCs w:val="24"/>
        </w:rPr>
        <w:t xml:space="preserve"> по выбору исполнителя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="00F31168">
            <w:rPr>
              <w:b/>
              <w:sz w:val="24"/>
              <w:szCs w:val="24"/>
            </w:rPr>
            <w:t>работ</w:t>
          </w:r>
        </w:sdtContent>
      </w:sdt>
      <w:r w:rsidR="00C73468">
        <w:rPr>
          <w:sz w:val="24"/>
          <w:szCs w:val="24"/>
        </w:rPr>
        <w:t xml:space="preserve"> </w:t>
      </w:r>
    </w:p>
    <w:p w:rsidR="00CF0E3B" w:rsidRPr="00FD332C" w:rsidRDefault="00CF0E3B" w:rsidP="00CF0E3B">
      <w:pPr>
        <w:pStyle w:val="aa"/>
        <w:ind w:left="0"/>
        <w:jc w:val="center"/>
        <w:rPr>
          <w:b/>
          <w:sz w:val="24"/>
          <w:szCs w:val="24"/>
        </w:rPr>
      </w:pPr>
      <w:r w:rsidRPr="00FD332C">
        <w:rPr>
          <w:b/>
          <w:sz w:val="24"/>
          <w:szCs w:val="24"/>
        </w:rPr>
        <w:t>«</w:t>
      </w:r>
      <w:r w:rsidR="00FD332C" w:rsidRPr="00FD332C">
        <w:rPr>
          <w:b/>
          <w:sz w:val="24"/>
          <w:szCs w:val="24"/>
        </w:rPr>
        <w:t>ГЭС-12. Замена аккумуляторной батареи №1 и зарядно-выпрямительного устройства</w:t>
      </w:r>
      <w:r w:rsidRPr="00FD332C">
        <w:rPr>
          <w:b/>
          <w:sz w:val="24"/>
          <w:szCs w:val="24"/>
        </w:rPr>
        <w:t>»</w:t>
      </w:r>
    </w:p>
    <w:p w:rsidR="00F3681D" w:rsidRPr="005F166E" w:rsidRDefault="00F3681D" w:rsidP="00CF0E3B">
      <w:pPr>
        <w:pStyle w:val="aa"/>
        <w:ind w:left="0"/>
        <w:jc w:val="center"/>
        <w:rPr>
          <w:sz w:val="24"/>
          <w:szCs w:val="24"/>
        </w:rPr>
      </w:pPr>
      <w:r w:rsidRPr="005F166E">
        <w:rPr>
          <w:sz w:val="24"/>
        </w:rPr>
        <w:t xml:space="preserve">(номер закупки по ГКПЗ </w:t>
      </w:r>
      <w:r w:rsidR="006418C5" w:rsidRPr="005F166E">
        <w:rPr>
          <w:sz w:val="24"/>
        </w:rPr>
        <w:t>2</w:t>
      </w:r>
      <w:r w:rsidR="00AF5E11" w:rsidRPr="005F166E">
        <w:rPr>
          <w:sz w:val="24"/>
        </w:rPr>
        <w:t>6</w:t>
      </w:r>
      <w:r w:rsidR="006418C5" w:rsidRPr="005F166E">
        <w:rPr>
          <w:sz w:val="24"/>
        </w:rPr>
        <w:t>00/4.2</w:t>
      </w:r>
      <w:r w:rsidR="00AE14F2" w:rsidRPr="005F166E">
        <w:rPr>
          <w:sz w:val="24"/>
        </w:rPr>
        <w:t>0</w:t>
      </w:r>
      <w:r w:rsidR="00F31168" w:rsidRPr="005F166E">
        <w:rPr>
          <w:sz w:val="24"/>
        </w:rPr>
        <w:t>-</w:t>
      </w:r>
      <w:r w:rsidR="00AF5E11" w:rsidRPr="005F166E">
        <w:rPr>
          <w:sz w:val="24"/>
        </w:rPr>
        <w:t>1</w:t>
      </w:r>
      <w:r w:rsidR="00FD332C">
        <w:rPr>
          <w:sz w:val="24"/>
        </w:rPr>
        <w:t>189</w:t>
      </w:r>
      <w:r w:rsidRPr="005F166E">
        <w:rPr>
          <w:sz w:val="24"/>
        </w:rPr>
        <w:t>)</w:t>
      </w:r>
    </w:p>
    <w:p w:rsidR="00CF0E3B" w:rsidRPr="002D32E7" w:rsidRDefault="00AF5E11" w:rsidP="00CF0E3B">
      <w:pPr>
        <w:pStyle w:val="aa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Каскада Туломских и Серебрянских </w:t>
      </w:r>
      <w:proofErr w:type="gramStart"/>
      <w:r>
        <w:rPr>
          <w:sz w:val="24"/>
          <w:szCs w:val="24"/>
        </w:rPr>
        <w:t xml:space="preserve">ГЭС </w:t>
      </w:r>
      <w:r w:rsidR="00CF0E3B" w:rsidRPr="002D32E7">
        <w:rPr>
          <w:sz w:val="24"/>
          <w:szCs w:val="24"/>
        </w:rPr>
        <w:t xml:space="preserve"> филиала</w:t>
      </w:r>
      <w:proofErr w:type="gramEnd"/>
      <w:r w:rsidR="00CF0E3B" w:rsidRPr="002D32E7">
        <w:rPr>
          <w:sz w:val="24"/>
          <w:szCs w:val="24"/>
        </w:rPr>
        <w:t xml:space="preserve"> «Кольский» ОАО «ТГК-1»</w:t>
      </w:r>
    </w:p>
    <w:p w:rsidR="007E741D" w:rsidRPr="002D32E7" w:rsidRDefault="007E741D" w:rsidP="00CF0E3B">
      <w:pPr>
        <w:suppressAutoHyphens/>
        <w:jc w:val="center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7E741D" w:rsidRPr="007E741D" w:rsidTr="007E741D">
        <w:tc>
          <w:tcPr>
            <w:tcW w:w="1951" w:type="dxa"/>
          </w:tcPr>
          <w:p w:rsidR="007E741D" w:rsidRPr="007E741D" w:rsidRDefault="007E741D" w:rsidP="007E741D">
            <w:pPr>
              <w:suppressAutoHyphens/>
              <w:jc w:val="center"/>
            </w:pPr>
            <w:r w:rsidRPr="007E741D">
              <w:t>ОКВЭД</w:t>
            </w:r>
          </w:p>
        </w:tc>
        <w:tc>
          <w:tcPr>
            <w:tcW w:w="1843" w:type="dxa"/>
          </w:tcPr>
          <w:p w:rsidR="007E741D" w:rsidRPr="007E741D" w:rsidRDefault="00AF5E11" w:rsidP="007E741D">
            <w:pPr>
              <w:suppressAutoHyphens/>
              <w:jc w:val="center"/>
            </w:pPr>
            <w:r>
              <w:t>35.11.2</w:t>
            </w:r>
          </w:p>
        </w:tc>
      </w:tr>
      <w:tr w:rsidR="007E741D" w:rsidRPr="007E741D" w:rsidTr="007E741D">
        <w:tc>
          <w:tcPr>
            <w:tcW w:w="1951" w:type="dxa"/>
          </w:tcPr>
          <w:p w:rsidR="007E741D" w:rsidRPr="007E741D" w:rsidRDefault="007E741D" w:rsidP="0038333D">
            <w:pPr>
              <w:suppressAutoHyphens/>
              <w:jc w:val="center"/>
            </w:pPr>
            <w:r w:rsidRPr="007E741D">
              <w:t>ОК</w:t>
            </w:r>
            <w:r w:rsidR="0038333D">
              <w:t>П</w:t>
            </w:r>
            <w:r w:rsidR="005361EC">
              <w:t>Д</w:t>
            </w:r>
          </w:p>
        </w:tc>
        <w:tc>
          <w:tcPr>
            <w:tcW w:w="1843" w:type="dxa"/>
          </w:tcPr>
          <w:p w:rsidR="007E741D" w:rsidRPr="007E741D" w:rsidRDefault="00A831D2" w:rsidP="007E741D">
            <w:pPr>
              <w:suppressAutoHyphens/>
              <w:jc w:val="center"/>
            </w:pPr>
            <w:r>
              <w:t>43.21.10.130</w:t>
            </w:r>
          </w:p>
        </w:tc>
      </w:tr>
    </w:tbl>
    <w:p w:rsidR="00CF0E3B" w:rsidRDefault="00CF0E3B" w:rsidP="00CF0E3B">
      <w:pPr>
        <w:suppressAutoHyphens/>
        <w:rPr>
          <w:b/>
          <w:sz w:val="20"/>
          <w:szCs w:val="20"/>
        </w:rPr>
      </w:pPr>
    </w:p>
    <w:p w:rsidR="00CF0E3B" w:rsidRPr="007044A6" w:rsidRDefault="00CF0E3B" w:rsidP="00CF0E3B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Pr="007044A6">
        <w:rPr>
          <w:b/>
        </w:rPr>
        <w:t>Общие требования.</w:t>
      </w:r>
    </w:p>
    <w:p w:rsidR="007E741D" w:rsidRDefault="007E741D" w:rsidP="00CF0E3B">
      <w:pPr>
        <w:suppressAutoHyphens/>
        <w:jc w:val="both"/>
        <w:rPr>
          <w:b/>
        </w:rPr>
      </w:pPr>
      <w:r>
        <w:rPr>
          <w:b/>
        </w:rPr>
        <w:t xml:space="preserve">1.1. </w:t>
      </w:r>
      <w:r w:rsidR="00CF0E3B">
        <w:rPr>
          <w:b/>
        </w:rPr>
        <w:t>Т</w:t>
      </w:r>
      <w:r w:rsidR="00CF0E3B" w:rsidRPr="007044A6">
        <w:rPr>
          <w:b/>
        </w:rPr>
        <w:t>ребования к месту выполнения работ</w:t>
      </w:r>
      <w:r>
        <w:rPr>
          <w:b/>
        </w:rPr>
        <w:t>.</w:t>
      </w:r>
      <w:r w:rsidR="00CF0E3B">
        <w:rPr>
          <w:b/>
        </w:rPr>
        <w:t xml:space="preserve"> </w:t>
      </w:r>
    </w:p>
    <w:p w:rsidR="00CF0E3B" w:rsidRPr="007044A6" w:rsidRDefault="00CF0E3B" w:rsidP="00CF0E3B">
      <w:pPr>
        <w:suppressAutoHyphens/>
        <w:jc w:val="both"/>
      </w:pPr>
      <w:r w:rsidRPr="00AA66E9">
        <w:rPr>
          <w:u w:val="single"/>
        </w:rPr>
        <w:t>Мурманская область, Кольский район,</w:t>
      </w:r>
      <w:r>
        <w:rPr>
          <w:u w:val="single"/>
        </w:rPr>
        <w:t xml:space="preserve"> </w:t>
      </w:r>
      <w:r w:rsidR="00FD332C">
        <w:rPr>
          <w:u w:val="single"/>
        </w:rPr>
        <w:t>Верхне-Туломская ГЭС</w:t>
      </w:r>
      <w:r w:rsidR="00F31168">
        <w:rPr>
          <w:u w:val="single"/>
        </w:rPr>
        <w:t xml:space="preserve"> (ГЭС-1</w:t>
      </w:r>
      <w:r w:rsidR="00FD332C">
        <w:rPr>
          <w:u w:val="single"/>
        </w:rPr>
        <w:t>2</w:t>
      </w:r>
      <w:r w:rsidR="00F31168">
        <w:rPr>
          <w:u w:val="single"/>
        </w:rPr>
        <w:t>) К</w:t>
      </w:r>
      <w:r w:rsidR="00AF5E11">
        <w:rPr>
          <w:u w:val="single"/>
        </w:rPr>
        <w:t>Т</w:t>
      </w:r>
      <w:r w:rsidR="00F31168">
        <w:rPr>
          <w:u w:val="single"/>
        </w:rPr>
        <w:t>СГЭС филиала «Кольский» ОАО «ТГК-1»</w:t>
      </w:r>
      <w:r>
        <w:rPr>
          <w:u w:val="single"/>
        </w:rPr>
        <w:t>.</w:t>
      </w:r>
    </w:p>
    <w:p w:rsidR="00AF5E11" w:rsidRDefault="00AF5E11" w:rsidP="00CF0E3B">
      <w:pPr>
        <w:suppressAutoHyphens/>
        <w:jc w:val="both"/>
      </w:pPr>
    </w:p>
    <w:p w:rsidR="007E741D" w:rsidRPr="00415647" w:rsidRDefault="007E741D" w:rsidP="00CF0E3B">
      <w:pPr>
        <w:suppressAutoHyphens/>
        <w:jc w:val="both"/>
        <w:rPr>
          <w:b/>
          <w:highlight w:val="yellow"/>
        </w:rPr>
      </w:pPr>
      <w:bookmarkStart w:id="0" w:name="_GoBack"/>
      <w:r w:rsidRPr="00415647">
        <w:rPr>
          <w:b/>
          <w:highlight w:val="yellow"/>
        </w:rPr>
        <w:t>Ответственные за составление технического задания:</w:t>
      </w:r>
    </w:p>
    <w:bookmarkEnd w:id="0"/>
    <w:p w:rsidR="00FD332C" w:rsidRPr="00415647" w:rsidRDefault="00FD332C" w:rsidP="00FD332C">
      <w:pPr>
        <w:suppressAutoHyphens/>
        <w:jc w:val="both"/>
        <w:rPr>
          <w:highlight w:val="yellow"/>
          <w:u w:val="single"/>
        </w:rPr>
      </w:pPr>
      <w:r w:rsidRPr="00415647">
        <w:rPr>
          <w:highlight w:val="yellow"/>
          <w:u w:val="single"/>
        </w:rPr>
        <w:t>Начальник ПТО КТСГЭС, Царев Сергей Викторович, 8(81553) 60-265.</w:t>
      </w:r>
    </w:p>
    <w:p w:rsidR="00FD332C" w:rsidRPr="00415647" w:rsidRDefault="00FD332C" w:rsidP="00FD332C">
      <w:pPr>
        <w:suppressAutoHyphens/>
        <w:jc w:val="both"/>
        <w:rPr>
          <w:highlight w:val="yellow"/>
          <w:u w:val="single"/>
        </w:rPr>
      </w:pPr>
      <w:r w:rsidRPr="00415647">
        <w:rPr>
          <w:highlight w:val="yellow"/>
          <w:u w:val="single"/>
        </w:rPr>
        <w:t>Начальник ЭМЦ-3 КТСГЭС, Носач Максим Александрович, 8(81553) 60-273.</w:t>
      </w:r>
    </w:p>
    <w:p w:rsidR="00FD332C" w:rsidRPr="00415647" w:rsidRDefault="00FD332C" w:rsidP="00FD332C">
      <w:pPr>
        <w:suppressAutoHyphens/>
        <w:jc w:val="both"/>
        <w:rPr>
          <w:highlight w:val="yellow"/>
          <w:u w:val="single"/>
        </w:rPr>
      </w:pPr>
      <w:r w:rsidRPr="00415647">
        <w:rPr>
          <w:highlight w:val="yellow"/>
          <w:u w:val="single"/>
        </w:rPr>
        <w:t>Начальник СРЗА КТСГЭС, Карпович Сергей Николаевич 8(81553) 60-285.</w:t>
      </w:r>
    </w:p>
    <w:p w:rsidR="00FD332C" w:rsidRPr="00FD332C" w:rsidRDefault="00FD332C" w:rsidP="00FD332C">
      <w:pPr>
        <w:suppressAutoHyphens/>
        <w:jc w:val="both"/>
        <w:rPr>
          <w:u w:val="single"/>
        </w:rPr>
      </w:pPr>
      <w:r w:rsidRPr="00415647">
        <w:rPr>
          <w:highlight w:val="yellow"/>
          <w:u w:val="single"/>
        </w:rPr>
        <w:t>Начальник ГТЦ КТСГЭС, Савельев Владимир Владимирович 8(81553) 60-280.</w:t>
      </w:r>
    </w:p>
    <w:p w:rsidR="00CF0E3B" w:rsidRPr="0007681E" w:rsidRDefault="00CF0E3B" w:rsidP="00CF0E3B">
      <w:pPr>
        <w:suppressAutoHyphens/>
        <w:jc w:val="both"/>
      </w:pPr>
    </w:p>
    <w:p w:rsidR="00CF0E3B" w:rsidRPr="007044A6" w:rsidRDefault="007E741D" w:rsidP="00CF0E3B">
      <w:pPr>
        <w:suppressAutoHyphens/>
        <w:rPr>
          <w:b/>
        </w:rPr>
      </w:pPr>
      <w:r>
        <w:rPr>
          <w:b/>
        </w:rPr>
        <w:t>1.2. Период</w:t>
      </w:r>
      <w:r w:rsidR="00CF0E3B">
        <w:rPr>
          <w:b/>
        </w:rPr>
        <w:t xml:space="preserve"> выполнения работ</w:t>
      </w:r>
      <w:r w:rsidR="00CF0E3B" w:rsidRPr="00141F8A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732BEE" w:rsidTr="00020C53">
        <w:tc>
          <w:tcPr>
            <w:tcW w:w="1970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FD332C" w:rsidP="00AF5E11">
            <w:pPr>
              <w:suppressAutoHyphens/>
              <w:jc w:val="center"/>
            </w:pPr>
            <w:r>
              <w:t>май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AF5E11">
            <w:pPr>
              <w:suppressAutoHyphens/>
              <w:jc w:val="center"/>
            </w:pPr>
            <w:r>
              <w:t>1</w:t>
            </w:r>
            <w:r w:rsidR="00AF5E11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г.</w:t>
            </w:r>
          </w:p>
        </w:tc>
      </w:tr>
      <w:tr w:rsidR="00CF0E3B" w:rsidRPr="00732BEE" w:rsidTr="00020C53">
        <w:tc>
          <w:tcPr>
            <w:tcW w:w="1970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FD332C" w:rsidP="00020C53">
            <w:pPr>
              <w:suppressAutoHyphens/>
              <w:jc w:val="center"/>
            </w:pPr>
            <w: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AF5E11">
            <w:pPr>
              <w:suppressAutoHyphens/>
              <w:jc w:val="center"/>
            </w:pPr>
            <w:r>
              <w:t>1</w:t>
            </w:r>
            <w:r w:rsidR="00AF5E11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020C53">
            <w:pPr>
              <w:suppressAutoHyphens/>
            </w:pPr>
            <w:r w:rsidRPr="00732BEE">
              <w:t>г.</w:t>
            </w:r>
          </w:p>
        </w:tc>
      </w:tr>
    </w:tbl>
    <w:p w:rsidR="00CF0E3B" w:rsidRPr="00141F8A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CF0E3B" w:rsidRPr="00732BEE" w:rsidTr="007E741D">
        <w:tc>
          <w:tcPr>
            <w:tcW w:w="3369" w:type="dxa"/>
            <w:shd w:val="clear" w:color="auto" w:fill="auto"/>
          </w:tcPr>
          <w:p w:rsidR="00CF0E3B" w:rsidRPr="00DA4E94" w:rsidRDefault="007E741D" w:rsidP="007E741D">
            <w:pPr>
              <w:rPr>
                <w:b/>
              </w:rPr>
            </w:pPr>
            <w:r>
              <w:rPr>
                <w:b/>
              </w:rPr>
              <w:t>1.3. Стоимость</w:t>
            </w:r>
            <w:r w:rsidR="00CF0E3B" w:rsidRPr="00DA4E94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FD332C" w:rsidP="00020C53">
            <w:pPr>
              <w:jc w:val="center"/>
            </w:pPr>
            <w:r>
              <w:t>4800</w:t>
            </w:r>
          </w:p>
        </w:tc>
        <w:tc>
          <w:tcPr>
            <w:tcW w:w="4358" w:type="dxa"/>
            <w:shd w:val="clear" w:color="auto" w:fill="auto"/>
          </w:tcPr>
          <w:p w:rsidR="00CF0E3B" w:rsidRPr="00732BEE" w:rsidRDefault="00CF0E3B" w:rsidP="00020C53">
            <w:r w:rsidRPr="00732BEE">
              <w:t>тыс. руб. без учета НДС,</w:t>
            </w:r>
          </w:p>
        </w:tc>
      </w:tr>
    </w:tbl>
    <w:p w:rsidR="00CF0E3B" w:rsidRDefault="00CF0E3B" w:rsidP="00CF0E3B">
      <w:pPr>
        <w:rPr>
          <w:b/>
        </w:rPr>
      </w:pPr>
      <w:r w:rsidRPr="007E741D">
        <w:rPr>
          <w:b/>
        </w:rPr>
        <w:t>в том числе:</w:t>
      </w:r>
    </w:p>
    <w:p w:rsidR="004900AE" w:rsidRPr="007E741D" w:rsidRDefault="004900AE" w:rsidP="00CF0E3B">
      <w:pPr>
        <w:rPr>
          <w:b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1276"/>
        <w:gridCol w:w="2835"/>
      </w:tblGrid>
      <w:tr w:rsidR="00CF0E3B" w:rsidRPr="00AA66E9" w:rsidTr="00AE14F2">
        <w:tc>
          <w:tcPr>
            <w:tcW w:w="5778" w:type="dxa"/>
            <w:shd w:val="clear" w:color="auto" w:fill="auto"/>
          </w:tcPr>
          <w:p w:rsidR="00CF0E3B" w:rsidRPr="00AA66E9" w:rsidRDefault="00F31168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>
              <w:t>Стоимость проектных (ПР), проектно-изыскательских (ПИР) работ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9E2436" w:rsidRDefault="00AF5E11" w:rsidP="00F31168">
            <w:pPr>
              <w:jc w:val="center"/>
            </w:pPr>
            <w:r>
              <w:t>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CF0E3B" w:rsidRPr="00AA66E9" w:rsidRDefault="00F31168" w:rsidP="00F31168">
            <w:pPr>
              <w:jc w:val="center"/>
            </w:pPr>
            <w:r w:rsidRPr="00AA66E9">
              <w:t>тыс. руб. без учета НДС;</w:t>
            </w:r>
          </w:p>
        </w:tc>
      </w:tr>
      <w:tr w:rsidR="006B6224" w:rsidRPr="00AA66E9" w:rsidTr="00AE14F2">
        <w:tc>
          <w:tcPr>
            <w:tcW w:w="5778" w:type="dxa"/>
            <w:shd w:val="clear" w:color="auto" w:fill="auto"/>
          </w:tcPr>
          <w:p w:rsidR="006B6224" w:rsidRDefault="006B6224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>
              <w:t>Стоимость поставляемых материалов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224" w:rsidRDefault="006B6224" w:rsidP="00F31168">
            <w:pPr>
              <w:jc w:val="center"/>
            </w:pPr>
            <w:r>
              <w:t>3800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B6224" w:rsidRPr="00AA66E9" w:rsidRDefault="006B6224" w:rsidP="00574AD2">
            <w:pPr>
              <w:jc w:val="center"/>
            </w:pPr>
            <w:r w:rsidRPr="00AA66E9">
              <w:t>тыс. руб. без учета НДС;</w:t>
            </w:r>
          </w:p>
        </w:tc>
      </w:tr>
      <w:tr w:rsidR="006B6224" w:rsidRPr="00AA66E9" w:rsidTr="00AE14F2">
        <w:tc>
          <w:tcPr>
            <w:tcW w:w="5778" w:type="dxa"/>
            <w:shd w:val="clear" w:color="auto" w:fill="auto"/>
          </w:tcPr>
          <w:p w:rsidR="006B6224" w:rsidRDefault="006B6224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>
              <w:t>Стоимость строительно-монтажных работ (СМР)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224" w:rsidRDefault="006B6224" w:rsidP="00F31168">
            <w:pPr>
              <w:jc w:val="center"/>
            </w:pPr>
            <w:r>
              <w:t>1000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6B6224" w:rsidRPr="00AA66E9" w:rsidRDefault="006B6224" w:rsidP="00F31168">
            <w:pPr>
              <w:jc w:val="center"/>
            </w:pPr>
            <w:r w:rsidRPr="00AA66E9">
              <w:t>тыс. руб. без учета НДС;</w:t>
            </w:r>
          </w:p>
        </w:tc>
      </w:tr>
    </w:tbl>
    <w:p w:rsidR="00AF5E11" w:rsidRDefault="00AF5E11" w:rsidP="00C73468">
      <w:pPr>
        <w:jc w:val="both"/>
      </w:pPr>
    </w:p>
    <w:p w:rsidR="00C73468" w:rsidRDefault="00C73468" w:rsidP="00C73468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AA66E9" w:rsidTr="002B4717">
        <w:tc>
          <w:tcPr>
            <w:tcW w:w="3369" w:type="dxa"/>
            <w:shd w:val="clear" w:color="auto" w:fill="auto"/>
          </w:tcPr>
          <w:p w:rsidR="00CF0E3B" w:rsidRPr="00AA66E9" w:rsidRDefault="00CF0E3B" w:rsidP="007E741D">
            <w:r w:rsidRPr="00AA66E9">
              <w:t>1-й квартал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020C53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020C53">
            <w:r w:rsidRPr="00AA66E9">
              <w:t>тыс. руб. без учета НДС;</w:t>
            </w:r>
          </w:p>
        </w:tc>
      </w:tr>
      <w:tr w:rsidR="00CF0E3B" w:rsidRPr="00DA4E94" w:rsidTr="00020C53">
        <w:tc>
          <w:tcPr>
            <w:tcW w:w="3369" w:type="dxa"/>
            <w:shd w:val="clear" w:color="auto" w:fill="auto"/>
          </w:tcPr>
          <w:p w:rsidR="00CF0E3B" w:rsidRPr="00DA4E94" w:rsidRDefault="00CF0E3B" w:rsidP="007E741D">
            <w:pPr>
              <w:rPr>
                <w:b/>
              </w:rPr>
            </w:pPr>
            <w:r w:rsidRPr="00AA66E9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6418C5" w:rsidP="00020C53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DA4E94" w:rsidRDefault="00CF0E3B" w:rsidP="00020C53">
            <w:pPr>
              <w:rPr>
                <w:b/>
              </w:rPr>
            </w:pPr>
            <w:r w:rsidRPr="00AA66E9">
              <w:t xml:space="preserve">тыс. руб. без учета </w:t>
            </w:r>
            <w:proofErr w:type="gramStart"/>
            <w:r w:rsidRPr="00AA66E9">
              <w:t>НДС</w:t>
            </w:r>
            <w:r w:rsidRPr="005E6521">
              <w:t xml:space="preserve">;  </w:t>
            </w:r>
            <w:proofErr w:type="gramEnd"/>
          </w:p>
        </w:tc>
      </w:tr>
      <w:tr w:rsidR="00CF0E3B" w:rsidRPr="00AA66E9" w:rsidTr="00020C53">
        <w:tc>
          <w:tcPr>
            <w:tcW w:w="3369" w:type="dxa"/>
            <w:shd w:val="clear" w:color="auto" w:fill="auto"/>
          </w:tcPr>
          <w:p w:rsidR="00CF0E3B" w:rsidRPr="00AA66E9" w:rsidRDefault="00CF0E3B" w:rsidP="007E741D">
            <w:r w:rsidRPr="00AA66E9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FD332C" w:rsidP="00020C53">
            <w:pPr>
              <w:jc w:val="center"/>
            </w:pPr>
            <w:r>
              <w:t>4800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020C53">
            <w:r w:rsidRPr="00AA66E9">
              <w:t>тыс. руб. без учета НДС;</w:t>
            </w:r>
          </w:p>
        </w:tc>
      </w:tr>
      <w:tr w:rsidR="00CF0E3B" w:rsidRPr="00AA66E9" w:rsidTr="00020C53">
        <w:tc>
          <w:tcPr>
            <w:tcW w:w="3369" w:type="dxa"/>
            <w:shd w:val="clear" w:color="auto" w:fill="auto"/>
          </w:tcPr>
          <w:p w:rsidR="00CF0E3B" w:rsidRPr="00AA66E9" w:rsidRDefault="00CF0E3B" w:rsidP="007E741D">
            <w:r w:rsidRPr="00AA66E9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AF5E11" w:rsidP="00020C53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020C53">
            <w:r w:rsidRPr="00AA66E9">
              <w:t>тыс. руб. без учета НДС;</w:t>
            </w:r>
          </w:p>
        </w:tc>
      </w:tr>
    </w:tbl>
    <w:p w:rsidR="00AF5E11" w:rsidRPr="00AF5E11" w:rsidRDefault="00AF5E11" w:rsidP="00AF5E11"/>
    <w:p w:rsidR="007E741D" w:rsidRPr="005D4AD3" w:rsidRDefault="007E741D" w:rsidP="007E741D">
      <w:pPr>
        <w:keepNext/>
        <w:keepLines/>
        <w:tabs>
          <w:tab w:val="left" w:pos="993"/>
        </w:tabs>
        <w:jc w:val="both"/>
        <w:rPr>
          <w:b/>
        </w:rPr>
      </w:pPr>
      <w:r>
        <w:rPr>
          <w:b/>
        </w:rPr>
        <w:t xml:space="preserve">2. </w:t>
      </w:r>
      <w:r w:rsidRPr="005D4AD3">
        <w:rPr>
          <w:b/>
        </w:rPr>
        <w:t>Требования к сметно-договорной документации.</w:t>
      </w:r>
    </w:p>
    <w:p w:rsidR="00AF5E11" w:rsidRPr="00B408CA" w:rsidRDefault="00AF5E11" w:rsidP="00AF5E11">
      <w:pPr>
        <w:ind w:firstLine="709"/>
        <w:jc w:val="both"/>
      </w:pPr>
      <w:r w:rsidRPr="00B408C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AF5E11" w:rsidRPr="00B408CA" w:rsidRDefault="00AF5E11" w:rsidP="00AF5E11">
      <w:pPr>
        <w:ind w:firstLine="709"/>
        <w:jc w:val="both"/>
      </w:pPr>
      <w:r w:rsidRPr="00B408CA"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</w:t>
      </w:r>
      <w:r w:rsidRPr="00B408CA">
        <w:lastRenderedPageBreak/>
        <w:t>нормативного документа стоимость работ рассчитывается с учетом требований Указания по филиалу «Кольский».</w:t>
      </w:r>
    </w:p>
    <w:p w:rsidR="00CF0E3B" w:rsidRDefault="00AF5E11" w:rsidP="00AF5E11">
      <w:pPr>
        <w:ind w:firstLine="709"/>
        <w:jc w:val="both"/>
      </w:pPr>
      <w:r w:rsidRPr="00B408CA">
        <w:t>Приложение сметной документации к оферте участника конкурентной процедуры обязательно.</w:t>
      </w:r>
    </w:p>
    <w:p w:rsidR="00FD332C" w:rsidRPr="00A33289" w:rsidRDefault="00FD332C" w:rsidP="00FD332C">
      <w:pPr>
        <w:ind w:firstLine="709"/>
        <w:jc w:val="both"/>
      </w:pPr>
      <w:r w:rsidRPr="00A33289">
        <w:t>Учесть при определении величины корректирующих к</w:t>
      </w:r>
      <w:r>
        <w:t>оэффициентов к стоимости работ:</w:t>
      </w:r>
    </w:p>
    <w:p w:rsidR="00FD332C" w:rsidRPr="00A33289" w:rsidRDefault="00FD332C" w:rsidP="00FD332C">
      <w:pPr>
        <w:ind w:firstLine="709"/>
        <w:jc w:val="both"/>
      </w:pPr>
      <w:r w:rsidRPr="00A33289">
        <w:t xml:space="preserve">территориальное расположение объекта относится </w:t>
      </w:r>
      <w:proofErr w:type="gramStart"/>
      <w:r w:rsidRPr="00A33289">
        <w:t>к  району</w:t>
      </w:r>
      <w:proofErr w:type="gramEnd"/>
      <w:r w:rsidRPr="00A33289">
        <w:t xml:space="preserve"> Крайнего Севера;</w:t>
      </w:r>
    </w:p>
    <w:p w:rsidR="00FD332C" w:rsidRPr="00A33289" w:rsidRDefault="00FD332C" w:rsidP="00FD332C">
      <w:pPr>
        <w:ind w:firstLine="709"/>
        <w:jc w:val="both"/>
      </w:pPr>
      <w:r w:rsidRPr="00A33289">
        <w:t>одно- или двухсменный режим работы подрядчика, производство работ в выходные (суббота, воскресение) и праздничные дни не предусматривается;</w:t>
      </w:r>
    </w:p>
    <w:p w:rsidR="00FD332C" w:rsidRPr="00A33289" w:rsidRDefault="00FD332C" w:rsidP="00FD332C">
      <w:pPr>
        <w:ind w:firstLine="709"/>
        <w:jc w:val="both"/>
      </w:pPr>
      <w:r w:rsidRPr="00A33289">
        <w:t>отдельные виды и этапы работ проводятся в условиях отличных от нормальных: стеснённость, работа на высоте; работа вблизи оборудования, находящегося под напряжением;</w:t>
      </w:r>
    </w:p>
    <w:p w:rsidR="00FD332C" w:rsidRPr="00A33289" w:rsidRDefault="00FD332C" w:rsidP="00FD332C">
      <w:pPr>
        <w:ind w:firstLine="709"/>
        <w:jc w:val="both"/>
      </w:pPr>
      <w:r w:rsidRPr="00A33289">
        <w:t>однократное увеличение стоимости расходов на укомплектование оборудования, транспортные расходы, заготовительно-складские расходы при доставке оборудования и материалов;</w:t>
      </w:r>
    </w:p>
    <w:p w:rsidR="00FD332C" w:rsidRPr="00A33289" w:rsidRDefault="00FD332C" w:rsidP="00FD332C">
      <w:pPr>
        <w:ind w:firstLine="709"/>
        <w:jc w:val="both"/>
      </w:pPr>
      <w:r w:rsidRPr="00A33289">
        <w:t>все коэффициенты (как повышающие, так и понижающие) используемые при расчете</w:t>
      </w:r>
    </w:p>
    <w:p w:rsidR="00FD332C" w:rsidRPr="00141F8A" w:rsidRDefault="00FD332C" w:rsidP="00FD332C">
      <w:pPr>
        <w:ind w:firstLine="709"/>
        <w:jc w:val="both"/>
      </w:pPr>
      <w:r w:rsidRPr="00A33289">
        <w:t>стоимости работ и нормы расхода материалов должны иметь ссылку на нормативный документ (наименование документа, пункт, таблица и т. п.), на основании которого данный коэффициент применяется в расчете.</w:t>
      </w:r>
    </w:p>
    <w:p w:rsidR="00CF0E3B" w:rsidRDefault="00CF0E3B" w:rsidP="00CF0E3B">
      <w:pPr>
        <w:suppressAutoHyphens/>
        <w:rPr>
          <w:b/>
        </w:rPr>
      </w:pPr>
    </w:p>
    <w:p w:rsidR="00CF0E3B" w:rsidRDefault="007E741D" w:rsidP="00CF0E3B">
      <w:pPr>
        <w:keepNext/>
        <w:keepLines/>
        <w:suppressAutoHyphens/>
        <w:rPr>
          <w:b/>
        </w:rPr>
      </w:pPr>
      <w:r>
        <w:rPr>
          <w:b/>
        </w:rPr>
        <w:t>3</w:t>
      </w:r>
      <w:r w:rsidR="00CF0E3B" w:rsidRPr="00141F8A">
        <w:rPr>
          <w:b/>
        </w:rPr>
        <w:t>. Требования к выполнению работ</w:t>
      </w:r>
      <w:r w:rsidR="00CF0E3B">
        <w:rPr>
          <w:b/>
        </w:rPr>
        <w:t>.</w:t>
      </w:r>
    </w:p>
    <w:p w:rsidR="0038333D" w:rsidRDefault="007E741D" w:rsidP="0038333D">
      <w:pPr>
        <w:keepNext/>
        <w:keepLines/>
        <w:suppressAutoHyphens/>
        <w:jc w:val="both"/>
        <w:rPr>
          <w:b/>
        </w:rPr>
      </w:pPr>
      <w:r>
        <w:rPr>
          <w:b/>
        </w:rPr>
        <w:t>3.</w:t>
      </w:r>
      <w:r w:rsidR="00CF0E3B" w:rsidRPr="00F823FA">
        <w:rPr>
          <w:b/>
        </w:rPr>
        <w:t>1</w:t>
      </w:r>
      <w:r w:rsidR="00CF0E3B">
        <w:rPr>
          <w:b/>
        </w:rPr>
        <w:t>.</w:t>
      </w:r>
      <w:r w:rsidR="00CF0E3B" w:rsidRPr="00F823FA">
        <w:rPr>
          <w:b/>
        </w:rPr>
        <w:t xml:space="preserve"> </w:t>
      </w:r>
      <w:r w:rsidR="00CF0E3B">
        <w:rPr>
          <w:b/>
        </w:rPr>
        <w:t xml:space="preserve">Цель работы: </w:t>
      </w:r>
    </w:p>
    <w:p w:rsidR="00CF0E3B" w:rsidRDefault="00FD332C" w:rsidP="00437C94">
      <w:pPr>
        <w:suppressAutoHyphens/>
        <w:ind w:firstLine="709"/>
        <w:jc w:val="both"/>
        <w:rPr>
          <w:b/>
        </w:rPr>
      </w:pPr>
      <w:r w:rsidRPr="00A33289">
        <w:t xml:space="preserve">Повышение надежности электроснабжения фидеров постоянного тока Верхне-Туломской ГЭС, восстановление эксплуатационных характеристик и обеспечение взрывобезопасности аккумуляторной батареи №1 </w:t>
      </w:r>
      <w:r w:rsidR="0004503A">
        <w:t>выполнением работ в соответствии</w:t>
      </w:r>
      <w:r w:rsidRPr="00A33289">
        <w:t xml:space="preserve"> с проектом № Ч1056 «Замена аккумуляторной батареи №1 и зарядно-выпрямительного устройства» ОАО ВНИПИ «</w:t>
      </w:r>
      <w:proofErr w:type="spellStart"/>
      <w:r w:rsidRPr="00A33289">
        <w:t>Тяжпромэлектропроект</w:t>
      </w:r>
      <w:proofErr w:type="spellEnd"/>
      <w:r w:rsidRPr="00A33289">
        <w:t>».</w:t>
      </w:r>
    </w:p>
    <w:p w:rsidR="00CF0E3B" w:rsidRDefault="00CF0E3B" w:rsidP="00CF0E3B">
      <w:pPr>
        <w:suppressAutoHyphens/>
        <w:jc w:val="both"/>
        <w:rPr>
          <w:b/>
        </w:rPr>
      </w:pPr>
    </w:p>
    <w:p w:rsidR="00CF0E3B" w:rsidRDefault="0038333D" w:rsidP="0038333D">
      <w:pPr>
        <w:keepNext/>
        <w:keepLines/>
        <w:suppressAutoHyphens/>
        <w:jc w:val="both"/>
        <w:rPr>
          <w:b/>
        </w:rPr>
      </w:pPr>
      <w:r>
        <w:rPr>
          <w:b/>
        </w:rPr>
        <w:t>3.</w:t>
      </w:r>
      <w:r w:rsidR="00CF0E3B" w:rsidRPr="00F823FA">
        <w:rPr>
          <w:b/>
        </w:rPr>
        <w:t>2</w:t>
      </w:r>
      <w:r w:rsidR="00CF0E3B">
        <w:rPr>
          <w:b/>
        </w:rPr>
        <w:t>.</w:t>
      </w:r>
      <w:r w:rsidR="00CF0E3B" w:rsidRPr="00F823FA">
        <w:rPr>
          <w:b/>
        </w:rPr>
        <w:t xml:space="preserve"> </w:t>
      </w:r>
      <w:r w:rsidR="00CF0E3B" w:rsidRPr="007D166A">
        <w:rPr>
          <w:b/>
        </w:rPr>
        <w:t>О</w:t>
      </w:r>
      <w:r w:rsidR="00CF0E3B">
        <w:rPr>
          <w:b/>
        </w:rPr>
        <w:t>писание и о</w:t>
      </w:r>
      <w:r w:rsidR="00CF0E3B" w:rsidRPr="007D166A">
        <w:rPr>
          <w:b/>
        </w:rPr>
        <w:t>сновные</w:t>
      </w:r>
      <w:r w:rsidR="00CF0E3B">
        <w:rPr>
          <w:b/>
        </w:rPr>
        <w:t xml:space="preserve"> </w:t>
      </w:r>
      <w:r w:rsidR="00CF0E3B" w:rsidRPr="007D166A">
        <w:rPr>
          <w:b/>
        </w:rPr>
        <w:t>технические характеристики</w:t>
      </w:r>
      <w:r w:rsidR="00AF5E11">
        <w:rPr>
          <w:b/>
        </w:rPr>
        <w:t>:</w:t>
      </w:r>
    </w:p>
    <w:p w:rsidR="00413DC0" w:rsidRDefault="00413DC0" w:rsidP="00413DC0">
      <w:pPr>
        <w:jc w:val="center"/>
      </w:pP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Аккумуляторная батарея (АБ) №1:</w:t>
      </w:r>
    </w:p>
    <w:p w:rsidR="00FD332C" w:rsidRPr="00FD332C" w:rsidRDefault="00FD332C" w:rsidP="00FD332C">
      <w:pPr>
        <w:suppressAutoHyphens/>
        <w:ind w:firstLine="709"/>
        <w:jc w:val="both"/>
      </w:pPr>
      <w:r w:rsidRPr="00A33289">
        <w:t xml:space="preserve">- </w:t>
      </w:r>
      <w:r>
        <w:t>тип батареи</w:t>
      </w:r>
      <w:r>
        <w:tab/>
      </w:r>
      <w:r>
        <w:tab/>
      </w:r>
      <w:r>
        <w:tab/>
      </w:r>
      <w:r>
        <w:tab/>
      </w:r>
      <w:r w:rsidR="00FD7C66">
        <w:t>СН-288;</w:t>
      </w:r>
    </w:p>
    <w:p w:rsidR="00FD332C" w:rsidRPr="00A33289" w:rsidRDefault="00FD332C" w:rsidP="00FD332C">
      <w:pPr>
        <w:suppressAutoHyphens/>
        <w:ind w:firstLine="709"/>
        <w:jc w:val="both"/>
      </w:pPr>
      <w:r w:rsidRPr="00FD332C">
        <w:t>- количество элементов</w:t>
      </w:r>
      <w:r>
        <w:tab/>
      </w:r>
      <w:r>
        <w:tab/>
      </w:r>
      <w:r w:rsidRPr="00FD332C">
        <w:t>104</w:t>
      </w:r>
      <w:r w:rsidRPr="00A33289">
        <w:t>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- номинальная емкость</w:t>
      </w:r>
      <w:r>
        <w:tab/>
      </w:r>
      <w:r>
        <w:tab/>
      </w:r>
      <w:r w:rsidRPr="00A33289">
        <w:t>288 А*час;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- максимальный разрядный ток</w:t>
      </w:r>
      <w:r>
        <w:tab/>
      </w:r>
      <w:r w:rsidRPr="00A33289">
        <w:t xml:space="preserve">288 </w:t>
      </w:r>
      <w:r w:rsidRPr="00FD332C">
        <w:t>A</w:t>
      </w:r>
      <w:r w:rsidRPr="00A33289">
        <w:t>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- максимальный зарядный ток</w:t>
      </w:r>
      <w:r>
        <w:tab/>
      </w:r>
      <w:r w:rsidRPr="00A33289">
        <w:t>57,6 А.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Зарядно-выпрямительное устройство ВАЗП №1: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- тип</w:t>
      </w:r>
      <w:r>
        <w:tab/>
      </w:r>
      <w:r>
        <w:tab/>
      </w:r>
      <w:r>
        <w:tab/>
      </w:r>
      <w:r>
        <w:tab/>
      </w:r>
      <w:r>
        <w:tab/>
      </w:r>
      <w:r w:rsidRPr="00A33289">
        <w:t>ВАЗП-308/260-40/80-УХЛ4-2;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- сеть</w:t>
      </w:r>
      <w:r>
        <w:tab/>
      </w:r>
      <w:r>
        <w:tab/>
      </w:r>
      <w:r>
        <w:tab/>
      </w:r>
      <w:r>
        <w:tab/>
      </w:r>
      <w:r>
        <w:tab/>
      </w:r>
      <w:r w:rsidRPr="00A33289">
        <w:t>380В, 50 Гц;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 xml:space="preserve">- </w:t>
      </w:r>
      <w:proofErr w:type="spellStart"/>
      <w:r w:rsidRPr="00FD332C">
        <w:t>Id</w:t>
      </w:r>
      <w:proofErr w:type="spellEnd"/>
      <w:r w:rsidRPr="00A33289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A33289">
        <w:t xml:space="preserve">40/80 </w:t>
      </w:r>
      <w:r w:rsidRPr="00FD332C">
        <w:t>A</w:t>
      </w:r>
      <w:r w:rsidRPr="00A33289">
        <w:t>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 xml:space="preserve">- </w:t>
      </w:r>
      <w:proofErr w:type="spellStart"/>
      <w:r w:rsidRPr="00FD332C">
        <w:t>Ud</w:t>
      </w:r>
      <w:proofErr w:type="spellEnd"/>
      <w:r w:rsidRPr="00A33289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A33289">
        <w:t xml:space="preserve">380/260 </w:t>
      </w:r>
      <w:proofErr w:type="gramStart"/>
      <w:r w:rsidRPr="00A33289">
        <w:t>В</w:t>
      </w:r>
      <w:proofErr w:type="gramEnd"/>
      <w:r w:rsidRPr="00A33289">
        <w:t>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 xml:space="preserve">- </w:t>
      </w:r>
      <w:r w:rsidRPr="00FD332C">
        <w:t>IP</w:t>
      </w:r>
      <w:r w:rsidRPr="00A33289">
        <w:t>20.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 xml:space="preserve">АБ №1 работает в режиме постоянного </w:t>
      </w:r>
      <w:proofErr w:type="spellStart"/>
      <w:r w:rsidRPr="00A33289">
        <w:t>подзаряда</w:t>
      </w:r>
      <w:proofErr w:type="spellEnd"/>
      <w:r w:rsidRPr="00A33289">
        <w:t xml:space="preserve"> от выпрямительного агрегата. Батарея подключена на первую секцию шин постоянного тока. Основные потребители, питающиеся от батареи в нормальном режиме: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- пуль</w:t>
      </w:r>
      <w:r>
        <w:t xml:space="preserve">т управления ГЭС, оперативный ток цепей РЗА, автоматики, </w:t>
      </w:r>
      <w:r w:rsidRPr="00A33289">
        <w:t>управления, сигнализации всех присоединений;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 xml:space="preserve">- </w:t>
      </w:r>
      <w:proofErr w:type="spellStart"/>
      <w:r w:rsidRPr="00A33289">
        <w:t>приагрегатные</w:t>
      </w:r>
      <w:proofErr w:type="spellEnd"/>
      <w:r w:rsidRPr="00A33289">
        <w:t xml:space="preserve"> щиты гидроагрегатов;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- устройства телемеханики;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- устройства ВЧ связи;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- цепи блокировки разъединителей и сигнализации КРУ-6, 10 кВ;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- аварийное освещение помещений ГЭС;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t>- система технологического видеонаблюдения.</w:t>
      </w:r>
    </w:p>
    <w:p w:rsidR="00FD332C" w:rsidRPr="00A33289" w:rsidRDefault="00FD332C" w:rsidP="00FD332C">
      <w:pPr>
        <w:suppressAutoHyphens/>
        <w:ind w:firstLine="709"/>
        <w:jc w:val="both"/>
      </w:pPr>
      <w:r w:rsidRPr="00A33289">
        <w:lastRenderedPageBreak/>
        <w:t>Также возможна параллельная работа батареи на первую и вторую секции шин, при включенном секционном выключателе.</w:t>
      </w:r>
    </w:p>
    <w:p w:rsidR="006322F3" w:rsidRPr="00AF5E11" w:rsidRDefault="006322F3" w:rsidP="00CF0E3B">
      <w:pPr>
        <w:jc w:val="center"/>
      </w:pPr>
    </w:p>
    <w:p w:rsidR="00CF0E3B" w:rsidRPr="00B246EB" w:rsidRDefault="0038333D" w:rsidP="00CF0E3B">
      <w:pPr>
        <w:keepNext/>
        <w:keepLines/>
        <w:jc w:val="center"/>
        <w:rPr>
          <w:b/>
        </w:rPr>
      </w:pPr>
      <w:r>
        <w:rPr>
          <w:b/>
        </w:rPr>
        <w:t xml:space="preserve">4. </w:t>
      </w:r>
      <w:r w:rsidR="00CF0E3B" w:rsidRPr="00B246EB">
        <w:rPr>
          <w:b/>
        </w:rPr>
        <w:t>УКРУПНЕННАЯ ВЕДОМОСТЬ</w:t>
      </w:r>
    </w:p>
    <w:p w:rsidR="0038333D" w:rsidRDefault="00CF0E3B" w:rsidP="00CF0E3B">
      <w:pPr>
        <w:keepNext/>
        <w:keepLines/>
        <w:suppressAutoHyphens/>
        <w:jc w:val="center"/>
      </w:pPr>
      <w:r w:rsidRPr="00B246EB">
        <w:t xml:space="preserve">объёмов работ </w:t>
      </w:r>
    </w:p>
    <w:p w:rsidR="00FD332C" w:rsidRDefault="00CF0E3B" w:rsidP="00FD332C">
      <w:pPr>
        <w:jc w:val="center"/>
      </w:pPr>
      <w:r w:rsidRPr="00E54279">
        <w:t>по</w:t>
      </w:r>
      <w:r w:rsidR="0038333D" w:rsidRPr="00E54279">
        <w:t xml:space="preserve"> </w:t>
      </w:r>
      <w:r w:rsidR="00FD332C" w:rsidRPr="00A33289">
        <w:t xml:space="preserve">замене аккумуляторной батареи №1 и зарядно-выпрямительного устройства </w:t>
      </w:r>
    </w:p>
    <w:p w:rsidR="00CF0E3B" w:rsidRPr="00E54279" w:rsidRDefault="00FD332C" w:rsidP="00FD332C">
      <w:pPr>
        <w:jc w:val="center"/>
      </w:pPr>
      <w:r w:rsidRPr="00A33289">
        <w:t>Верхне-Туломской ГЭС-12</w:t>
      </w:r>
    </w:p>
    <w:p w:rsidR="00CF0E3B" w:rsidRDefault="002C6910" w:rsidP="00CF0E3B">
      <w:pPr>
        <w:keepNext/>
        <w:keepLines/>
        <w:suppressAutoHyphens/>
        <w:jc w:val="center"/>
      </w:pPr>
      <w:r>
        <w:t xml:space="preserve">Каскада Туломских и Серебрянских ГЭС </w:t>
      </w:r>
      <w:r w:rsidR="00CF0E3B" w:rsidRPr="00B246EB">
        <w:t xml:space="preserve">филиала «Кольский» ОАО </w:t>
      </w:r>
      <w:r w:rsidR="00CF0E3B">
        <w:t>«ТГК-1»</w:t>
      </w:r>
      <w:r w:rsidR="0038333D">
        <w:t>.</w:t>
      </w:r>
    </w:p>
    <w:p w:rsidR="0038333D" w:rsidRPr="00B246EB" w:rsidRDefault="0038333D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F0E3B" w:rsidRPr="00732BEE" w:rsidTr="00020C53">
        <w:tc>
          <w:tcPr>
            <w:tcW w:w="1384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EA6639" w:rsidP="00020C53">
            <w:pPr>
              <w:keepNext/>
              <w:keepLines/>
              <w:suppressAutoHyphens/>
              <w:jc w:val="center"/>
            </w:pPr>
            <w:r>
              <w:t>10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</w:pPr>
            <w: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FD332C" w:rsidP="002C6910">
            <w:pPr>
              <w:keepNext/>
              <w:keepLines/>
              <w:suppressAutoHyphens/>
              <w:jc w:val="center"/>
            </w:pPr>
            <w:r>
              <w:t>мая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2C6910">
            <w:pPr>
              <w:keepNext/>
              <w:keepLines/>
              <w:suppressAutoHyphens/>
              <w:jc w:val="center"/>
            </w:pPr>
            <w:r>
              <w:t>1</w:t>
            </w:r>
            <w:r w:rsidR="002C6910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г.</w:t>
            </w:r>
          </w:p>
        </w:tc>
      </w:tr>
      <w:tr w:rsidR="00CF0E3B" w:rsidRPr="00732BEE" w:rsidTr="00020C53">
        <w:tc>
          <w:tcPr>
            <w:tcW w:w="1384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  <w: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FD332C" w:rsidP="00020C53">
            <w:pPr>
              <w:keepNext/>
              <w:keepLines/>
              <w:suppressAutoHyphens/>
              <w:jc w:val="center"/>
            </w:pPr>
            <w:r>
              <w:t>0</w:t>
            </w:r>
            <w:r w:rsidR="002C6910">
              <w:t>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020C53">
            <w:pPr>
              <w:keepNext/>
              <w:keepLines/>
              <w:suppressAutoHyphens/>
            </w:pPr>
            <w: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FD332C" w:rsidP="00020C53">
            <w:pPr>
              <w:keepNext/>
              <w:keepLines/>
              <w:suppressAutoHyphens/>
              <w:jc w:val="center"/>
            </w:pPr>
            <w: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  <w:jc w:val="right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2C6910">
            <w:pPr>
              <w:keepNext/>
              <w:keepLines/>
              <w:suppressAutoHyphens/>
              <w:jc w:val="center"/>
            </w:pPr>
            <w:r>
              <w:t>1</w:t>
            </w:r>
            <w:r w:rsidR="002C6910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020C53">
            <w:pPr>
              <w:keepNext/>
              <w:keepLines/>
              <w:suppressAutoHyphens/>
            </w:pPr>
            <w:r w:rsidRPr="00732BEE">
              <w:t>г.</w:t>
            </w:r>
          </w:p>
        </w:tc>
      </w:tr>
    </w:tbl>
    <w:p w:rsidR="00CF0E3B" w:rsidRDefault="00CF0E3B" w:rsidP="00D713BA">
      <w:pPr>
        <w:keepNext/>
        <w:keepLines/>
        <w:jc w:val="center"/>
      </w:pPr>
    </w:p>
    <w:p w:rsidR="00E54279" w:rsidRDefault="00E54279" w:rsidP="00E54279">
      <w:pPr>
        <w:jc w:val="center"/>
        <w:rPr>
          <w:b/>
        </w:rPr>
      </w:pPr>
      <w:r>
        <w:rPr>
          <w:b/>
        </w:rPr>
        <w:t>График выполнения работ: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0"/>
        <w:gridCol w:w="4438"/>
      </w:tblGrid>
      <w:tr w:rsidR="00E54279" w:rsidTr="00020C53">
        <w:tc>
          <w:tcPr>
            <w:tcW w:w="5390" w:type="dxa"/>
          </w:tcPr>
          <w:p w:rsidR="00E54279" w:rsidRDefault="00E54279" w:rsidP="00020C53">
            <w:pPr>
              <w:jc w:val="center"/>
            </w:pPr>
            <w:r>
              <w:t>Наименование работ</w:t>
            </w:r>
          </w:p>
        </w:tc>
        <w:tc>
          <w:tcPr>
            <w:tcW w:w="4438" w:type="dxa"/>
          </w:tcPr>
          <w:p w:rsidR="00E54279" w:rsidRDefault="00E54279" w:rsidP="00020C53">
            <w:pPr>
              <w:jc w:val="center"/>
            </w:pPr>
            <w:r>
              <w:t>Срок выполнения</w:t>
            </w:r>
          </w:p>
        </w:tc>
      </w:tr>
      <w:tr w:rsidR="00E54279" w:rsidTr="00E54279">
        <w:tc>
          <w:tcPr>
            <w:tcW w:w="5390" w:type="dxa"/>
          </w:tcPr>
          <w:p w:rsidR="00E54279" w:rsidRDefault="00FD332C" w:rsidP="00EE2356">
            <w:pPr>
              <w:jc w:val="both"/>
            </w:pPr>
            <w:r w:rsidRPr="00FD332C">
              <w:rPr>
                <w:b/>
              </w:rPr>
              <w:t>I этап. Разработка проекта производства работ (ППР).</w:t>
            </w:r>
          </w:p>
        </w:tc>
        <w:tc>
          <w:tcPr>
            <w:tcW w:w="4438" w:type="dxa"/>
            <w:vAlign w:val="center"/>
          </w:tcPr>
          <w:p w:rsidR="00E54279" w:rsidRDefault="00EA6639" w:rsidP="002C6910">
            <w:pPr>
              <w:jc w:val="center"/>
            </w:pPr>
            <w:r>
              <w:t>10.05.16 – 2</w:t>
            </w:r>
            <w:r w:rsidR="00FD7C66">
              <w:t>5.05.16</w:t>
            </w:r>
          </w:p>
        </w:tc>
      </w:tr>
      <w:tr w:rsidR="00FD332C" w:rsidRPr="00317EC8" w:rsidTr="00E54279">
        <w:tc>
          <w:tcPr>
            <w:tcW w:w="5390" w:type="dxa"/>
          </w:tcPr>
          <w:p w:rsidR="00FD332C" w:rsidRPr="00317EC8" w:rsidRDefault="00FD332C" w:rsidP="00EE2356">
            <w:pPr>
              <w:jc w:val="both"/>
            </w:pPr>
            <w:r w:rsidRPr="00317EC8">
              <w:rPr>
                <w:b/>
              </w:rPr>
              <w:t>II этап. Поставка оборудования и материалов.</w:t>
            </w:r>
          </w:p>
        </w:tc>
        <w:tc>
          <w:tcPr>
            <w:tcW w:w="4438" w:type="dxa"/>
            <w:vAlign w:val="center"/>
          </w:tcPr>
          <w:p w:rsidR="00FD332C" w:rsidRPr="00317EC8" w:rsidRDefault="00EA6639" w:rsidP="0047363F">
            <w:pPr>
              <w:jc w:val="center"/>
            </w:pPr>
            <w:r>
              <w:t>10</w:t>
            </w:r>
            <w:r w:rsidR="000C11F4" w:rsidRPr="00317EC8">
              <w:t>.05.16 – 3</w:t>
            </w:r>
            <w:r w:rsidR="0047363F" w:rsidRPr="00317EC8">
              <w:t>0</w:t>
            </w:r>
            <w:r w:rsidR="00FD7C66" w:rsidRPr="00317EC8">
              <w:t>.0</w:t>
            </w:r>
            <w:r w:rsidR="0047363F" w:rsidRPr="00317EC8">
              <w:t>6</w:t>
            </w:r>
            <w:r w:rsidR="00FD7C66" w:rsidRPr="00317EC8">
              <w:t>.16</w:t>
            </w:r>
          </w:p>
        </w:tc>
      </w:tr>
      <w:tr w:rsidR="00FD332C" w:rsidRPr="00317EC8" w:rsidTr="00E54279">
        <w:tc>
          <w:tcPr>
            <w:tcW w:w="5390" w:type="dxa"/>
          </w:tcPr>
          <w:p w:rsidR="00FD332C" w:rsidRPr="00317EC8" w:rsidRDefault="00FD332C" w:rsidP="00EE2356">
            <w:pPr>
              <w:jc w:val="both"/>
            </w:pPr>
            <w:r w:rsidRPr="00317EC8">
              <w:rPr>
                <w:b/>
              </w:rPr>
              <w:t>III этап. Строительно-монтажные работы.</w:t>
            </w:r>
          </w:p>
        </w:tc>
        <w:tc>
          <w:tcPr>
            <w:tcW w:w="4438" w:type="dxa"/>
            <w:vAlign w:val="center"/>
          </w:tcPr>
          <w:p w:rsidR="00FD332C" w:rsidRPr="00317EC8" w:rsidRDefault="00EA6639" w:rsidP="0047363F">
            <w:pPr>
              <w:jc w:val="center"/>
            </w:pPr>
            <w:r>
              <w:t>2</w:t>
            </w:r>
            <w:r w:rsidR="00FD7C66" w:rsidRPr="00317EC8">
              <w:t xml:space="preserve">6.05.16 – </w:t>
            </w:r>
            <w:r w:rsidR="000C11F4" w:rsidRPr="00317EC8">
              <w:t>3</w:t>
            </w:r>
            <w:r w:rsidR="0047363F" w:rsidRPr="00317EC8">
              <w:t>1</w:t>
            </w:r>
            <w:r w:rsidR="000C11F4" w:rsidRPr="00317EC8">
              <w:t>.</w:t>
            </w:r>
            <w:r w:rsidR="0047363F" w:rsidRPr="00317EC8">
              <w:t>10</w:t>
            </w:r>
            <w:r w:rsidR="000C11F4" w:rsidRPr="00317EC8">
              <w:t>.16</w:t>
            </w:r>
          </w:p>
        </w:tc>
      </w:tr>
      <w:tr w:rsidR="00E54279" w:rsidTr="00E54279">
        <w:tc>
          <w:tcPr>
            <w:tcW w:w="5390" w:type="dxa"/>
          </w:tcPr>
          <w:p w:rsidR="00E54279" w:rsidRPr="00317EC8" w:rsidRDefault="00FD332C" w:rsidP="00EE2356">
            <w:pPr>
              <w:jc w:val="both"/>
            </w:pPr>
            <w:r w:rsidRPr="00317EC8">
              <w:rPr>
                <w:b/>
              </w:rPr>
              <w:t>I</w:t>
            </w:r>
            <w:r w:rsidRPr="00317EC8">
              <w:rPr>
                <w:b/>
                <w:lang w:val="en-US"/>
              </w:rPr>
              <w:t>V</w:t>
            </w:r>
            <w:r w:rsidRPr="00317EC8">
              <w:rPr>
                <w:b/>
              </w:rPr>
              <w:t xml:space="preserve"> этап. Пусконаладочные работы, сдача объекта в эксплуатацию заказчику.</w:t>
            </w:r>
          </w:p>
        </w:tc>
        <w:tc>
          <w:tcPr>
            <w:tcW w:w="4438" w:type="dxa"/>
            <w:vAlign w:val="center"/>
          </w:tcPr>
          <w:p w:rsidR="00E54279" w:rsidRDefault="00FD7C66" w:rsidP="0047363F">
            <w:pPr>
              <w:jc w:val="center"/>
            </w:pPr>
            <w:r w:rsidRPr="00317EC8">
              <w:t>01.1</w:t>
            </w:r>
            <w:r w:rsidR="0047363F" w:rsidRPr="00317EC8">
              <w:t>1</w:t>
            </w:r>
            <w:r w:rsidRPr="00317EC8">
              <w:t>.16 – 01.12.16</w:t>
            </w:r>
          </w:p>
        </w:tc>
      </w:tr>
    </w:tbl>
    <w:p w:rsidR="00E54279" w:rsidRPr="00444EF9" w:rsidRDefault="00E54279" w:rsidP="00D713BA">
      <w:pPr>
        <w:keepNext/>
        <w:keepLines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5557"/>
        <w:gridCol w:w="1524"/>
        <w:gridCol w:w="1377"/>
      </w:tblGrid>
      <w:tr w:rsidR="00CF0E3B" w:rsidRPr="00FD332C" w:rsidTr="00FD332C">
        <w:trPr>
          <w:trHeight w:val="489"/>
          <w:tblHeader/>
        </w:trPr>
        <w:tc>
          <w:tcPr>
            <w:tcW w:w="13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D332C" w:rsidRDefault="00CF0E3B" w:rsidP="00FD332C">
            <w:pPr>
              <w:keepNext/>
              <w:keepLines/>
              <w:jc w:val="center"/>
              <w:rPr>
                <w:b/>
                <w:bCs/>
              </w:rPr>
            </w:pPr>
            <w:r w:rsidRPr="00FD332C">
              <w:rPr>
                <w:b/>
                <w:bCs/>
              </w:rPr>
              <w:t>№ п/п</w:t>
            </w:r>
          </w:p>
        </w:tc>
        <w:tc>
          <w:tcPr>
            <w:tcW w:w="55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D332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D332C">
              <w:rPr>
                <w:b/>
                <w:bCs/>
              </w:rPr>
              <w:t>Наименование работ</w:t>
            </w:r>
          </w:p>
        </w:tc>
        <w:tc>
          <w:tcPr>
            <w:tcW w:w="15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D332C" w:rsidRDefault="00CF0E3B" w:rsidP="00FD332C">
            <w:pPr>
              <w:keepNext/>
              <w:keepLines/>
              <w:jc w:val="center"/>
              <w:rPr>
                <w:b/>
                <w:bCs/>
              </w:rPr>
            </w:pPr>
            <w:r w:rsidRPr="00FD332C">
              <w:rPr>
                <w:b/>
                <w:bCs/>
              </w:rPr>
              <w:t>Ед. изм.</w:t>
            </w:r>
          </w:p>
        </w:tc>
        <w:tc>
          <w:tcPr>
            <w:tcW w:w="13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FD332C" w:rsidRDefault="00CF0E3B" w:rsidP="00FD332C">
            <w:pPr>
              <w:keepNext/>
              <w:keepLines/>
              <w:jc w:val="center"/>
              <w:rPr>
                <w:b/>
                <w:bCs/>
              </w:rPr>
            </w:pPr>
            <w:r w:rsidRPr="00FD332C">
              <w:rPr>
                <w:b/>
                <w:bCs/>
              </w:rPr>
              <w:t>Объем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</w:rPr>
            </w:pPr>
            <w:r w:rsidRPr="00FD332C">
              <w:rPr>
                <w:b/>
              </w:rPr>
              <w:t>1.</w:t>
            </w:r>
          </w:p>
        </w:tc>
        <w:tc>
          <w:tcPr>
            <w:tcW w:w="5557" w:type="dxa"/>
          </w:tcPr>
          <w:p w:rsidR="00FD332C" w:rsidRPr="00FD332C" w:rsidRDefault="00FD332C" w:rsidP="00FD332C">
            <w:pPr>
              <w:rPr>
                <w:b/>
              </w:rPr>
            </w:pPr>
            <w:r w:rsidRPr="00FD332C">
              <w:rPr>
                <w:b/>
              </w:rPr>
              <w:t xml:space="preserve">I этап. Разработка проекта производства работ (ППР). 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</w:rPr>
            </w:pP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</w:rPr>
            </w:pP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1.1.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>Разработка, согласование и предоставление (в 2-х экз.) заказчику проекта производства работ (ППР) по замене аккумуляторной батареи №1 и зарядно-выпрямительного устройства в соответствии с рабочим</w:t>
            </w:r>
            <w:r>
              <w:t xml:space="preserve"> </w:t>
            </w:r>
            <w:r w:rsidRPr="00FD332C">
              <w:t>проектом</w:t>
            </w:r>
            <w:r>
              <w:t xml:space="preserve"> </w:t>
            </w:r>
            <w:r w:rsidRPr="00FD332C">
              <w:t xml:space="preserve">№ Ч1056 «Замена аккумуляторной батареи №1 и зарядно-выпрямительного устройства». 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ППР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  <w:bCs/>
              </w:rPr>
            </w:pPr>
            <w:r w:rsidRPr="00FD332C">
              <w:rPr>
                <w:b/>
                <w:bCs/>
              </w:rPr>
              <w:t>2.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widowControl w:val="0"/>
              <w:tabs>
                <w:tab w:val="num" w:pos="-3686"/>
                <w:tab w:val="left" w:pos="284"/>
                <w:tab w:val="num" w:pos="360"/>
                <w:tab w:val="num" w:pos="928"/>
                <w:tab w:val="left" w:pos="993"/>
                <w:tab w:val="num" w:pos="1425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332C">
              <w:rPr>
                <w:b/>
              </w:rPr>
              <w:t>II этап. Поставка оборудования и материалов.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  <w:bCs/>
              </w:rPr>
            </w:pP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2.1.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>Выполнение поставки оборудования, комплектующих и прочих материалов в соответствии с рабочим</w:t>
            </w:r>
            <w:r>
              <w:t xml:space="preserve"> </w:t>
            </w:r>
            <w:r w:rsidRPr="00FD332C">
              <w:t>проектом</w:t>
            </w:r>
            <w:r>
              <w:t xml:space="preserve"> </w:t>
            </w:r>
            <w:r w:rsidRPr="00FD332C">
              <w:t xml:space="preserve">№ Ч1056 «Замена аккумуляторной батареи №1 и зарядно-выпрямительного устройства». 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  <w:bCs/>
              </w:rPr>
            </w:pPr>
            <w:r w:rsidRPr="00FD332C">
              <w:rPr>
                <w:b/>
                <w:bCs/>
              </w:rPr>
              <w:t>3.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  <w:rPr>
                <w:b/>
              </w:rPr>
            </w:pPr>
            <w:r w:rsidRPr="00FD332C">
              <w:rPr>
                <w:b/>
              </w:rPr>
              <w:t>III этап. Строительно-монтажные работы.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  <w:bCs/>
              </w:rPr>
            </w:pP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3.1.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>Выполнение на начальном этапе строительно-монтажных</w:t>
            </w:r>
            <w:r>
              <w:t xml:space="preserve"> </w:t>
            </w:r>
            <w:r w:rsidRPr="00FD332C">
              <w:t>работ обследования электромагнитной обстановки на объекте.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объект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3.2.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>Выполнение комплекса строительно-монтажных работ в соответствии с рабочим</w:t>
            </w:r>
            <w:r>
              <w:t xml:space="preserve"> </w:t>
            </w:r>
            <w:r w:rsidRPr="00FD332C">
              <w:t>проектом</w:t>
            </w:r>
            <w:r>
              <w:t xml:space="preserve"> </w:t>
            </w:r>
            <w:r w:rsidRPr="00FD332C">
              <w:t>№ Ч1056 «Замена аккумуляторной батареи №1 и зарядно-выпрямительного устройства», требованиями ППР и сроками графика производства работ, в том числе:</w:t>
            </w:r>
            <w:r>
              <w:t xml:space="preserve"> 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объект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3.2.1.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>Демонтаж аккумуляторной батареи АБ-1 с выносом и складированием аккумуляторов в здании ТМХ.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3.2.2.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>Демонтаж стеллажа АБ-1 с выносом конструкций</w:t>
            </w:r>
            <w:r>
              <w:t xml:space="preserve"> </w:t>
            </w:r>
            <w:proofErr w:type="gramStart"/>
            <w:r w:rsidRPr="00FD332C">
              <w:t>на площадку</w:t>
            </w:r>
            <w:proofErr w:type="gramEnd"/>
            <w:r w:rsidRPr="00FD332C">
              <w:t xml:space="preserve"> определенную заказчиком.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3.2.3.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 xml:space="preserve">Демонтаж кабелей, электрооборудования и </w:t>
            </w:r>
            <w:r w:rsidRPr="00FD332C">
              <w:lastRenderedPageBreak/>
              <w:t>зарядно-выпрямительного устройства АБ-1 с</w:t>
            </w:r>
            <w:r>
              <w:t xml:space="preserve"> </w:t>
            </w:r>
            <w:r w:rsidRPr="00FD332C">
              <w:t xml:space="preserve">выносом демонтируемого оборудования </w:t>
            </w:r>
            <w:proofErr w:type="gramStart"/>
            <w:r w:rsidRPr="00FD332C">
              <w:t>на площадку</w:t>
            </w:r>
            <w:proofErr w:type="gramEnd"/>
            <w:r w:rsidRPr="00FD332C">
              <w:t xml:space="preserve"> определенную заказчиком.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lastRenderedPageBreak/>
              <w:t>комплект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3.2.4.</w:t>
            </w:r>
          </w:p>
        </w:tc>
        <w:tc>
          <w:tcPr>
            <w:tcW w:w="5557" w:type="dxa"/>
          </w:tcPr>
          <w:p w:rsidR="00FD332C" w:rsidRPr="00FD332C" w:rsidRDefault="00310D7B" w:rsidP="00310D7B">
            <w:pPr>
              <w:jc w:val="both"/>
            </w:pPr>
            <w:r>
              <w:t>Выполнение работ в</w:t>
            </w:r>
            <w:r w:rsidR="00FD332C" w:rsidRPr="00FD332C">
              <w:t xml:space="preserve"> </w:t>
            </w:r>
            <w:r>
              <w:t>помещении</w:t>
            </w:r>
            <w:r w:rsidR="00FD332C" w:rsidRPr="00FD332C">
              <w:t xml:space="preserve"> </w:t>
            </w:r>
            <w:r w:rsidR="00FD332C" w:rsidRPr="00614FC4">
              <w:t>АБ</w:t>
            </w:r>
            <w:r>
              <w:t xml:space="preserve"> по установке</w:t>
            </w:r>
            <w:r w:rsidR="00FD332C" w:rsidRPr="00FD332C">
              <w:t xml:space="preserve"> стоек крепления кабелей и заделкой отверстий</w:t>
            </w:r>
            <w:r w:rsidR="00FD332C">
              <w:t xml:space="preserve"> </w:t>
            </w:r>
            <w:r w:rsidR="00FD332C" w:rsidRPr="00FD332C">
              <w:t>в сте</w:t>
            </w:r>
            <w:r>
              <w:t>нах и перекрытиях (с обработкой огнезащитным покрытием</w:t>
            </w:r>
            <w:r w:rsidR="00FD332C" w:rsidRPr="00FD332C">
              <w:t>), вынос и</w:t>
            </w:r>
            <w:r w:rsidR="00FD332C">
              <w:t xml:space="preserve"> </w:t>
            </w:r>
            <w:r w:rsidR="00FD332C" w:rsidRPr="00FD332C">
              <w:t>утилизация подрядчиком</w:t>
            </w:r>
            <w:r w:rsidR="00FD332C">
              <w:t xml:space="preserve"> </w:t>
            </w:r>
            <w:r w:rsidR="00FD332C" w:rsidRPr="00FD332C">
              <w:t>строительного мусора.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объект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3.2.5.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>Монтаж стеллажа и аккумуляторов АБ-1 с</w:t>
            </w:r>
            <w:r>
              <w:t xml:space="preserve"> </w:t>
            </w:r>
            <w:r w:rsidRPr="00FD332C">
              <w:t>монтажом нового электрооборудования и установкой зарядно-выпрямительного устройства. Подключение нового оборудования.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3.2.6.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 xml:space="preserve">Демонтаж аккумуляторов и стеллажа АБ-2 с выносом конструкций стеллажа </w:t>
            </w:r>
            <w:proofErr w:type="gramStart"/>
            <w:r w:rsidRPr="00FD332C">
              <w:t>на площадку</w:t>
            </w:r>
            <w:proofErr w:type="gramEnd"/>
            <w:r w:rsidRPr="00FD332C">
              <w:t xml:space="preserve"> определенную заказчиком. Монтаж нового стеллажа с установкой</w:t>
            </w:r>
            <w:r>
              <w:t xml:space="preserve"> </w:t>
            </w:r>
            <w:r w:rsidRPr="00FD332C">
              <w:t>аккумуляторов АБ-2. Подключение оборудования.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  <w:bCs/>
              </w:rPr>
            </w:pPr>
            <w:r w:rsidRPr="00FD332C">
              <w:rPr>
                <w:b/>
                <w:bCs/>
              </w:rPr>
              <w:t>4.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  <w:rPr>
                <w:b/>
              </w:rPr>
            </w:pPr>
            <w:r w:rsidRPr="00FD332C">
              <w:rPr>
                <w:b/>
              </w:rPr>
              <w:t>I</w:t>
            </w:r>
            <w:r w:rsidRPr="00FD332C">
              <w:rPr>
                <w:b/>
                <w:lang w:val="en-US"/>
              </w:rPr>
              <w:t>V</w:t>
            </w:r>
            <w:r w:rsidRPr="00FD332C">
              <w:rPr>
                <w:b/>
              </w:rPr>
              <w:t xml:space="preserve"> этап. Пусконаладочные работы, сдача объекта в эксплуатацию заказчику.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/>
                <w:bCs/>
              </w:rPr>
            </w:pP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4.1.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>Выполнение комплекса пусконаладочных работ в соответствии с рабочим</w:t>
            </w:r>
            <w:r>
              <w:t xml:space="preserve"> </w:t>
            </w:r>
            <w:r w:rsidRPr="00FD332C">
              <w:t>проектом</w:t>
            </w:r>
            <w:r>
              <w:t xml:space="preserve"> </w:t>
            </w:r>
            <w:r w:rsidRPr="00FD332C">
              <w:t xml:space="preserve">№ Ч1056 «Замена аккумуляторной батареи №1 и зарядно-выпрямительного устройства», в том числе: 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объект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4.1.1.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>Шефмонтаж (разряд-заряд, уравнительный заряд, испытания толчковыми токами, проверка подключения, запуск, обучение обслуживающего персонала заказчика, проверка автоматики системы вентиляции) аккумуляторной батареи №1 и зарядно-выпрямительного устройства.</w:t>
            </w:r>
            <w:r>
              <w:t xml:space="preserve"> 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объект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4.1.2.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 xml:space="preserve">Сдача в эксплуатацию заказчику результатов работ по замене аккумуляторной батареи №1 и зарядно-выпрямительного устройства, а также замене стеллажа в АБ-2. 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объект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4.1.3.</w:t>
            </w:r>
          </w:p>
        </w:tc>
        <w:tc>
          <w:tcPr>
            <w:tcW w:w="5557" w:type="dxa"/>
          </w:tcPr>
          <w:p w:rsidR="00FD332C" w:rsidRPr="00FD332C" w:rsidRDefault="00FD332C" w:rsidP="00DC64EF">
            <w:pPr>
              <w:jc w:val="both"/>
            </w:pPr>
            <w:r w:rsidRPr="00FD332C">
              <w:t>Оформление временной инструкции «По эксплуатации</w:t>
            </w:r>
            <w:r>
              <w:t xml:space="preserve"> </w:t>
            </w:r>
            <w:r w:rsidRPr="00FD332C">
              <w:t>аккумуляторной батареи №1 и зарядно-выпрямительного устройства Верхне-Туломской ГЭС -12)», её согласование с заказчиком и предоставление на бумажном носителе</w:t>
            </w:r>
            <w:r>
              <w:t xml:space="preserve"> </w:t>
            </w:r>
            <w:r w:rsidRPr="00FD332C">
              <w:t>и</w:t>
            </w:r>
            <w:r>
              <w:t xml:space="preserve"> </w:t>
            </w:r>
            <w:r w:rsidRPr="00FD332C">
              <w:t xml:space="preserve">в электронном виде в формате MS </w:t>
            </w:r>
            <w:proofErr w:type="spellStart"/>
            <w:r w:rsidRPr="00FD332C">
              <w:t>Word</w:t>
            </w:r>
            <w:proofErr w:type="spellEnd"/>
            <w:r w:rsidRPr="00FD332C">
              <w:t>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инструкция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  <w:tr w:rsidR="00FD332C" w:rsidRPr="00FD332C" w:rsidTr="00FD332C">
        <w:tc>
          <w:tcPr>
            <w:tcW w:w="1395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4.1.4.</w:t>
            </w:r>
          </w:p>
        </w:tc>
        <w:tc>
          <w:tcPr>
            <w:tcW w:w="5557" w:type="dxa"/>
          </w:tcPr>
          <w:p w:rsidR="00FD332C" w:rsidRPr="00FD332C" w:rsidRDefault="00FD332C" w:rsidP="00177737">
            <w:pPr>
              <w:jc w:val="both"/>
            </w:pPr>
            <w:r w:rsidRPr="00FD332C">
              <w:t>Оформление и предоставление заказчику</w:t>
            </w:r>
            <w:r>
              <w:t xml:space="preserve"> </w:t>
            </w:r>
            <w:r w:rsidRPr="00FD332C">
              <w:t>комплекта исполнительной отчетной</w:t>
            </w:r>
            <w:r>
              <w:t xml:space="preserve"> </w:t>
            </w:r>
            <w:r w:rsidRPr="00FD332C">
              <w:t>документации</w:t>
            </w:r>
            <w:r>
              <w:t xml:space="preserve"> </w:t>
            </w:r>
            <w:r w:rsidRPr="00FD332C">
              <w:t>по результатам выполненных работ на бумажном носителе</w:t>
            </w:r>
            <w:r w:rsidR="00AC3E4C" w:rsidRPr="00AC3E4C">
              <w:t xml:space="preserve"> </w:t>
            </w:r>
            <w:r w:rsidRPr="00FD332C">
              <w:t>и</w:t>
            </w:r>
            <w:r>
              <w:t xml:space="preserve"> </w:t>
            </w:r>
            <w:r w:rsidRPr="00FD332C">
              <w:t xml:space="preserve">в электронном виде (текстовые документы в форматах MS </w:t>
            </w:r>
            <w:proofErr w:type="spellStart"/>
            <w:r w:rsidRPr="00FD332C">
              <w:t>Word</w:t>
            </w:r>
            <w:proofErr w:type="spellEnd"/>
            <w:r w:rsidRPr="00FD332C">
              <w:t xml:space="preserve"> или MS </w:t>
            </w:r>
            <w:proofErr w:type="spellStart"/>
            <w:r w:rsidRPr="00FD332C">
              <w:t>Excel</w:t>
            </w:r>
            <w:proofErr w:type="spellEnd"/>
            <w:r w:rsidRPr="00FD332C">
              <w:t xml:space="preserve">, чертежи в форматах </w:t>
            </w:r>
            <w:r w:rsidRPr="00FD332C">
              <w:rPr>
                <w:lang w:val="en-US"/>
              </w:rPr>
              <w:t>Visio</w:t>
            </w:r>
            <w:r w:rsidRPr="00FD332C">
              <w:t xml:space="preserve"> или </w:t>
            </w:r>
            <w:r w:rsidRPr="00FD332C">
              <w:rPr>
                <w:lang w:val="en-US"/>
              </w:rPr>
              <w:t>AutoCAD</w:t>
            </w:r>
            <w:r w:rsidRPr="00FD332C">
              <w:t xml:space="preserve"> с возможностью редактирования.).</w:t>
            </w:r>
          </w:p>
        </w:tc>
        <w:tc>
          <w:tcPr>
            <w:tcW w:w="1524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FD332C" w:rsidRPr="00FD332C" w:rsidRDefault="00FD332C" w:rsidP="00FD332C">
            <w:pPr>
              <w:jc w:val="center"/>
              <w:rPr>
                <w:bCs/>
              </w:rPr>
            </w:pPr>
            <w:r w:rsidRPr="00FD332C">
              <w:rPr>
                <w:bCs/>
              </w:rPr>
              <w:t>1</w:t>
            </w:r>
          </w:p>
        </w:tc>
      </w:tr>
    </w:tbl>
    <w:p w:rsidR="00310D7B" w:rsidRDefault="00310D7B" w:rsidP="00AC3E4C">
      <w:pPr>
        <w:ind w:firstLine="709"/>
        <w:jc w:val="both"/>
      </w:pPr>
    </w:p>
    <w:p w:rsidR="00AC3E4C" w:rsidRPr="00317EC8" w:rsidRDefault="00AC3E4C" w:rsidP="00AC3E4C">
      <w:pPr>
        <w:ind w:firstLine="709"/>
        <w:jc w:val="both"/>
      </w:pPr>
      <w:r w:rsidRPr="00317EC8">
        <w:t xml:space="preserve">За 20 дней до начала строительно-монтажных и пусконаладочных работ подрядчик обязан предоставить заказчику на </w:t>
      </w:r>
      <w:proofErr w:type="gramStart"/>
      <w:r w:rsidRPr="00317EC8">
        <w:t>согласование  графики</w:t>
      </w:r>
      <w:proofErr w:type="gramEnd"/>
      <w:r w:rsidRPr="00317EC8">
        <w:t xml:space="preserve"> работ и программы наладки и испытаний оборудования, руководствуясь следующими требованиями:</w:t>
      </w:r>
    </w:p>
    <w:p w:rsidR="00AC3E4C" w:rsidRPr="00317EC8" w:rsidRDefault="00317EC8" w:rsidP="00AC3E4C">
      <w:pPr>
        <w:ind w:firstLine="709"/>
        <w:jc w:val="both"/>
      </w:pPr>
      <w:r>
        <w:lastRenderedPageBreak/>
        <w:t>– </w:t>
      </w:r>
      <w:r w:rsidR="00AC3E4C" w:rsidRPr="00317EC8">
        <w:t>каждый вид работ должен быть детализирован, давать наглядное представление об организации процесса выполнения работ во времени и необходимых для этого ресурсов;</w:t>
      </w:r>
    </w:p>
    <w:p w:rsidR="00AC3E4C" w:rsidRPr="00317EC8" w:rsidRDefault="00317EC8" w:rsidP="00AC3E4C">
      <w:pPr>
        <w:ind w:firstLine="709"/>
        <w:jc w:val="both"/>
      </w:pPr>
      <w:r>
        <w:t>– </w:t>
      </w:r>
      <w:r w:rsidR="00AC3E4C" w:rsidRPr="00317EC8">
        <w:t>последовательность операций должна быть отражена с учетом технологии выполнения работ;</w:t>
      </w:r>
    </w:p>
    <w:p w:rsidR="00AC3E4C" w:rsidRPr="00317EC8" w:rsidRDefault="00317EC8" w:rsidP="00AC3E4C">
      <w:pPr>
        <w:ind w:firstLine="709"/>
        <w:jc w:val="both"/>
      </w:pPr>
      <w:r>
        <w:t>– </w:t>
      </w:r>
      <w:r w:rsidR="00AC3E4C" w:rsidRPr="00317EC8">
        <w:t>должно быть указано количество рабочего персонала подрядчика, необходимого для выполнения каждой конкретной операции.</w:t>
      </w:r>
    </w:p>
    <w:p w:rsidR="00CF0E3B" w:rsidRDefault="00AC3E4C" w:rsidP="00AC3E4C">
      <w:pPr>
        <w:ind w:firstLine="709"/>
        <w:jc w:val="both"/>
      </w:pPr>
      <w:r w:rsidRPr="00317EC8">
        <w:t xml:space="preserve">Графики могут быть составлены в </w:t>
      </w:r>
      <w:proofErr w:type="gramStart"/>
      <w:r w:rsidRPr="00317EC8">
        <w:t>формате  MS</w:t>
      </w:r>
      <w:proofErr w:type="gramEnd"/>
      <w:r w:rsidRPr="00317EC8">
        <w:t xml:space="preserve"> </w:t>
      </w:r>
      <w:proofErr w:type="spellStart"/>
      <w:r w:rsidRPr="00317EC8">
        <w:t>Word</w:t>
      </w:r>
      <w:proofErr w:type="spellEnd"/>
      <w:r w:rsidRPr="00317EC8">
        <w:t xml:space="preserve"> или MS </w:t>
      </w:r>
      <w:proofErr w:type="spellStart"/>
      <w:r w:rsidRPr="00317EC8">
        <w:t>Excel</w:t>
      </w:r>
      <w:proofErr w:type="spellEnd"/>
      <w:r w:rsidRPr="00317EC8">
        <w:t>, или по согласованию с заказчиком в формате MSP-диаграммы с использованием программы управлени</w:t>
      </w:r>
      <w:r w:rsidR="00317EC8">
        <w:t xml:space="preserve">я проектами </w:t>
      </w:r>
      <w:proofErr w:type="spellStart"/>
      <w:r w:rsidR="00317EC8">
        <w:t>Microsoft</w:t>
      </w:r>
      <w:proofErr w:type="spellEnd"/>
      <w:r w:rsidR="00317EC8">
        <w:t xml:space="preserve"> </w:t>
      </w:r>
      <w:proofErr w:type="spellStart"/>
      <w:r w:rsidR="00317EC8">
        <w:t>Project</w:t>
      </w:r>
      <w:proofErr w:type="spellEnd"/>
      <w:r w:rsidR="00317EC8">
        <w:t xml:space="preserve">. </w:t>
      </w:r>
      <w:r w:rsidRPr="00317EC8">
        <w:t xml:space="preserve">Программы могут быть составлены в </w:t>
      </w:r>
      <w:proofErr w:type="gramStart"/>
      <w:r w:rsidRPr="00317EC8">
        <w:t>формате  MS</w:t>
      </w:r>
      <w:proofErr w:type="gramEnd"/>
      <w:r w:rsidRPr="00317EC8">
        <w:t xml:space="preserve"> </w:t>
      </w:r>
      <w:proofErr w:type="spellStart"/>
      <w:r w:rsidRPr="00317EC8">
        <w:t>Word</w:t>
      </w:r>
      <w:proofErr w:type="spellEnd"/>
      <w:r w:rsidRPr="00317EC8">
        <w:t xml:space="preserve"> или MS </w:t>
      </w:r>
      <w:proofErr w:type="spellStart"/>
      <w:r w:rsidRPr="00317EC8">
        <w:t>Excel</w:t>
      </w:r>
      <w:proofErr w:type="spellEnd"/>
      <w:r w:rsidRPr="00317EC8">
        <w:t>. Графики и программы предоставляются с возможностью их редактирования заказчиком.</w:t>
      </w:r>
    </w:p>
    <w:p w:rsidR="00AC3E4C" w:rsidRPr="00957901" w:rsidRDefault="00AC3E4C" w:rsidP="00AC3E4C">
      <w:pPr>
        <w:ind w:firstLine="709"/>
        <w:jc w:val="both"/>
        <w:rPr>
          <w:b/>
        </w:rPr>
      </w:pPr>
    </w:p>
    <w:p w:rsidR="0038333D" w:rsidRPr="00B07D52" w:rsidRDefault="0038333D" w:rsidP="0038333D">
      <w:pPr>
        <w:keepNext/>
        <w:keepLines/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8333D" w:rsidRDefault="0038333D" w:rsidP="0038333D">
      <w:pPr>
        <w:keepNext/>
        <w:keepLine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2B5C25" w:rsidRDefault="002B5C25" w:rsidP="002C6910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957901">
        <w:t>СО 34.04.181-2003 «Правила организации технического обслуживания и ремонта оборудования, зданий и сооружений</w:t>
      </w:r>
      <w:r w:rsidR="00BD5AD5">
        <w:t xml:space="preserve"> электрических станций и сетей».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 xml:space="preserve">«Правила по охране труда при эксплуатации электроустановок» утв. Приказом Минтруда и </w:t>
      </w:r>
      <w:r w:rsidR="00BD5AD5">
        <w:t>соцзащиты РФ №328н от 24.07.13г.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>РД 153-34.0-03.205-2001 «Правила безопасности при обслуживании ГТС и ГМ</w:t>
      </w:r>
      <w:r w:rsidR="00BD5AD5">
        <w:t xml:space="preserve">О </w:t>
      </w:r>
      <w:proofErr w:type="spellStart"/>
      <w:r w:rsidR="00BD5AD5">
        <w:t>энергоснабжающих</w:t>
      </w:r>
      <w:proofErr w:type="spellEnd"/>
      <w:r w:rsidR="00BD5AD5">
        <w:t xml:space="preserve"> организаций».</w:t>
      </w:r>
      <w:r w:rsidRPr="00A33289">
        <w:t xml:space="preserve"> 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>«Правила противопожарного режима в Российской Федерации (утвержденные постановлением Правите</w:t>
      </w:r>
      <w:r w:rsidR="00BD5AD5">
        <w:t>льства РФ от 25.04.12г. № 390)».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 xml:space="preserve">СО 34.03.301-00 (РД 153-34.0-03.301-00) «Правила пожарной безопасности для </w:t>
      </w:r>
      <w:r w:rsidR="00BD5AD5">
        <w:t>энергетических предприятий».</w:t>
      </w:r>
    </w:p>
    <w:p w:rsidR="00FD332C" w:rsidRPr="00FD332C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>РД 34.45.51.300-97 «Объём и нормы</w:t>
      </w:r>
      <w:r w:rsidR="00BD5AD5">
        <w:t xml:space="preserve"> испытания электрооборудования».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>Правила устройства эле</w:t>
      </w:r>
      <w:r w:rsidR="00BD5AD5">
        <w:t>ктроустановок. 6-е, 7-е издание.</w:t>
      </w:r>
    </w:p>
    <w:p w:rsidR="00FD332C" w:rsidRPr="00A33289" w:rsidRDefault="00BD5AD5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>
        <w:t xml:space="preserve">«Правила по охране труда </w:t>
      </w:r>
      <w:r w:rsidR="00FD332C" w:rsidRPr="00A33289">
        <w:t>при работе с инструментом и приспособлениями» утв. Приказом Минтруда и соцзащиты</w:t>
      </w:r>
      <w:r>
        <w:t xml:space="preserve"> РФ №552н от 17.08.15г.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 xml:space="preserve">СО 153-34.03.305-2003 «Инструкция о мерах безопасности при проведении огневых работ </w:t>
      </w:r>
      <w:r w:rsidR="00BD5AD5">
        <w:t>на энергетических предприятиях».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>СанПиН 2.2.4/2.1.8.055 «Санитарные</w:t>
      </w:r>
      <w:r w:rsidR="00BD5AD5">
        <w:t xml:space="preserve"> нормы» Госсанэпиднадзор России.</w:t>
      </w:r>
    </w:p>
    <w:p w:rsidR="00FD332C" w:rsidRPr="00FD332C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FD332C">
        <w:t xml:space="preserve">«Правила по охране труда при работе на высоте» утв. Приказом Минтруда и </w:t>
      </w:r>
      <w:r w:rsidR="00BD5AD5">
        <w:t>соцзащиты РФ №155н от 28.03.14г.</w:t>
      </w:r>
    </w:p>
    <w:p w:rsidR="00FD332C" w:rsidRPr="00FD332C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FD332C">
        <w:t>«Правила по охране труда при выполнении электросварочных и газосварочных работ» утв. Приказом Минтруда и с</w:t>
      </w:r>
      <w:r w:rsidR="00BD5AD5">
        <w:t>оцзащиты РФ №1101н от 23.12.14г.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 xml:space="preserve">ПОТ Р М-017-2001 «Межотраслевые правила по охране труда при </w:t>
      </w:r>
      <w:r w:rsidR="00BD5AD5">
        <w:t>окрасочных работах».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 xml:space="preserve">«Правила по охране труда при погрузо-разгрузочных работах и перемещении грузов» утв. Приказом Минтруда и </w:t>
      </w:r>
      <w:r w:rsidR="00BD5AD5">
        <w:t>соцзащиты РФ №642н от 17.09.14г.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>Федеральный закон РФ от 10 января 2002 г. № 7-ФЗ "Об охране окружающей среды" (в редакции от 12 м</w:t>
      </w:r>
      <w:r w:rsidR="00BD5AD5">
        <w:t>арта 2014 г.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 xml:space="preserve">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</w:t>
      </w:r>
      <w:r w:rsidR="00BD5AD5">
        <w:t>требования».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 xml:space="preserve">ГОСТ </w:t>
      </w:r>
      <w:proofErr w:type="gramStart"/>
      <w:r w:rsidRPr="00A33289">
        <w:t>Р  МЭК</w:t>
      </w:r>
      <w:proofErr w:type="gramEnd"/>
      <w:r w:rsidRPr="00A33289">
        <w:t xml:space="preserve"> 896-1-95 «Свинцово-кислотные стационарные батареи. Общие требования и методы испы</w:t>
      </w:r>
      <w:r w:rsidR="00BD5AD5">
        <w:t>таний. Часть 1. Открытые типы».</w:t>
      </w:r>
    </w:p>
    <w:p w:rsidR="00FD332C" w:rsidRPr="00A33289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>Положение о производственном экологическом кон</w:t>
      </w:r>
      <w:r w:rsidR="00BD5AD5">
        <w:t>троле и мониторинге ОАО «ТГК-1».</w:t>
      </w:r>
    </w:p>
    <w:p w:rsidR="002B5C25" w:rsidRPr="00957901" w:rsidRDefault="00FD332C" w:rsidP="00FD332C">
      <w:pPr>
        <w:numPr>
          <w:ilvl w:val="0"/>
          <w:numId w:val="28"/>
        </w:numPr>
        <w:tabs>
          <w:tab w:val="left" w:pos="993"/>
        </w:tabs>
        <w:ind w:left="0" w:firstLine="0"/>
        <w:jc w:val="both"/>
      </w:pPr>
      <w:r w:rsidRPr="00A33289">
        <w:t>Система экологического менеджмента ОАО «ТГК-1» (в соответствии с международным стандартом ISJ-14001:2004).</w:t>
      </w:r>
    </w:p>
    <w:p w:rsidR="00CF0E3B" w:rsidRDefault="00CF0E3B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CF0E3B" w:rsidRPr="00957901" w:rsidRDefault="0038333D" w:rsidP="00CF0E3B">
      <w:pPr>
        <w:pStyle w:val="12"/>
        <w:keepNext/>
        <w:keepLines/>
        <w:ind w:left="0"/>
        <w:jc w:val="both"/>
        <w:rPr>
          <w:b/>
        </w:rPr>
      </w:pPr>
      <w:r>
        <w:rPr>
          <w:b/>
        </w:rPr>
        <w:lastRenderedPageBreak/>
        <w:t>5.</w:t>
      </w:r>
      <w:r w:rsidR="002C6910">
        <w:rPr>
          <w:b/>
        </w:rPr>
        <w:t>2</w:t>
      </w:r>
      <w:r w:rsidR="00CF0E3B" w:rsidRPr="00957901">
        <w:rPr>
          <w:b/>
        </w:rPr>
        <w:t>.Требования к подрядной организации:</w:t>
      </w:r>
    </w:p>
    <w:p w:rsidR="00CF0E3B" w:rsidRDefault="0038333D" w:rsidP="00CF0E3B">
      <w:pPr>
        <w:pStyle w:val="12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5.</w:t>
      </w:r>
      <w:r w:rsidR="002C6910">
        <w:rPr>
          <w:b/>
        </w:rPr>
        <w:t>2</w:t>
      </w:r>
      <w:r w:rsidR="00CF0E3B" w:rsidRPr="00957901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04644A">
        <w:rPr>
          <w:b/>
        </w:rPr>
        <w:t xml:space="preserve"> (отборочные критерии)</w:t>
      </w:r>
      <w:r w:rsidR="009A7C6A">
        <w:rPr>
          <w:b/>
        </w:rPr>
        <w:t>.</w:t>
      </w:r>
    </w:p>
    <w:p w:rsidR="005F166E" w:rsidRPr="00A815B4" w:rsidRDefault="00BD5AD5" w:rsidP="00A10F26">
      <w:pPr>
        <w:pStyle w:val="aa"/>
        <w:numPr>
          <w:ilvl w:val="0"/>
          <w:numId w:val="29"/>
        </w:numPr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F53C83">
        <w:rPr>
          <w:sz w:val="24"/>
          <w:szCs w:val="24"/>
        </w:rPr>
        <w:t>меть опыт выполнения</w:t>
      </w:r>
      <w:r w:rsidR="005F166E" w:rsidRPr="00A815B4">
        <w:rPr>
          <w:sz w:val="24"/>
          <w:szCs w:val="24"/>
        </w:rPr>
        <w:t xml:space="preserve"> работ </w:t>
      </w:r>
      <w:r w:rsidR="00F53C83">
        <w:rPr>
          <w:sz w:val="24"/>
          <w:szCs w:val="24"/>
        </w:rPr>
        <w:t xml:space="preserve">по замене аккумуляторных батарей </w:t>
      </w:r>
      <w:r>
        <w:rPr>
          <w:sz w:val="24"/>
          <w:szCs w:val="24"/>
        </w:rPr>
        <w:t>не менее 3-х лет.</w:t>
      </w:r>
    </w:p>
    <w:p w:rsidR="00513C5C" w:rsidRDefault="00BD5AD5" w:rsidP="00A10F26">
      <w:pPr>
        <w:pStyle w:val="aa"/>
        <w:numPr>
          <w:ilvl w:val="0"/>
          <w:numId w:val="29"/>
        </w:numPr>
        <w:ind w:left="0" w:hanging="142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5F166E" w:rsidRPr="00B408CA">
        <w:rPr>
          <w:sz w:val="24"/>
          <w:szCs w:val="24"/>
        </w:rPr>
        <w:t xml:space="preserve">аличие действующего на территории Российской Федерации </w:t>
      </w:r>
      <w:proofErr w:type="gramStart"/>
      <w:r w:rsidR="005F166E" w:rsidRPr="00B408CA">
        <w:rPr>
          <w:sz w:val="24"/>
          <w:szCs w:val="24"/>
        </w:rPr>
        <w:t>и  необходимого</w:t>
      </w:r>
      <w:proofErr w:type="gramEnd"/>
      <w:r w:rsidR="005F166E" w:rsidRPr="00B408CA">
        <w:rPr>
          <w:sz w:val="24"/>
          <w:szCs w:val="24"/>
        </w:rPr>
        <w:t xml:space="preserve">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опасных: </w:t>
      </w:r>
    </w:p>
    <w:p w:rsidR="00A10F26" w:rsidRDefault="007C6433" w:rsidP="00A10F26">
      <w:pPr>
        <w:pStyle w:val="aa"/>
        <w:ind w:left="0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13C5C">
        <w:rPr>
          <w:sz w:val="24"/>
          <w:szCs w:val="24"/>
        </w:rPr>
        <w:t>-</w:t>
      </w:r>
      <w:r w:rsidR="005F166E">
        <w:rPr>
          <w:sz w:val="24"/>
          <w:szCs w:val="24"/>
        </w:rPr>
        <w:t>п.</w:t>
      </w:r>
      <w:r w:rsidR="00F53C83">
        <w:rPr>
          <w:sz w:val="24"/>
          <w:szCs w:val="24"/>
        </w:rPr>
        <w:t>15.5</w:t>
      </w:r>
      <w:r>
        <w:rPr>
          <w:sz w:val="24"/>
          <w:szCs w:val="24"/>
        </w:rPr>
        <w:t xml:space="preserve">. </w:t>
      </w:r>
      <w:r w:rsidR="00513C5C">
        <w:rPr>
          <w:sz w:val="24"/>
          <w:szCs w:val="24"/>
        </w:rPr>
        <w:t>Устро</w:t>
      </w:r>
      <w:r w:rsidR="00A10F26">
        <w:rPr>
          <w:sz w:val="24"/>
          <w:szCs w:val="24"/>
        </w:rPr>
        <w:t>йство системы электроснабжения.</w:t>
      </w:r>
    </w:p>
    <w:p w:rsidR="00513C5C" w:rsidRPr="00A10F26" w:rsidRDefault="00513C5C" w:rsidP="007C6433">
      <w:pPr>
        <w:ind w:left="-142"/>
        <w:jc w:val="both"/>
      </w:pPr>
      <w:r w:rsidRPr="00A10F26">
        <w:t>-п.</w:t>
      </w:r>
      <w:r w:rsidR="000B3BB4" w:rsidRPr="00A10F26">
        <w:t>23.6</w:t>
      </w:r>
      <w:r w:rsidR="00A10F26">
        <w:t xml:space="preserve">. Монтаж </w:t>
      </w:r>
      <w:proofErr w:type="spellStart"/>
      <w:r w:rsidR="00A10F26">
        <w:t>эл.</w:t>
      </w:r>
      <w:r w:rsidRPr="00A10F26">
        <w:t>технических</w:t>
      </w:r>
      <w:proofErr w:type="spellEnd"/>
      <w:r w:rsidRPr="00A10F26">
        <w:t xml:space="preserve"> </w:t>
      </w:r>
      <w:r w:rsidR="00A10F26">
        <w:t>установок, оборудования, систем автоматики и сигнализаци</w:t>
      </w:r>
      <w:r w:rsidR="007C6433">
        <w:t>и</w:t>
      </w:r>
      <w:r w:rsidR="00A10F26">
        <w:t>.</w:t>
      </w:r>
    </w:p>
    <w:p w:rsidR="00513C5C" w:rsidRPr="00A10F26" w:rsidRDefault="00513C5C" w:rsidP="007C6433">
      <w:pPr>
        <w:ind w:left="-142"/>
        <w:jc w:val="both"/>
      </w:pPr>
      <w:r w:rsidRPr="00A10F26">
        <w:t>-п.</w:t>
      </w:r>
      <w:r w:rsidR="005F166E" w:rsidRPr="00A10F26">
        <w:t>24.</w:t>
      </w:r>
      <w:r w:rsidR="00FD332C" w:rsidRPr="00A10F26">
        <w:t>8</w:t>
      </w:r>
      <w:r w:rsidRPr="00A10F26">
        <w:t>.  Пусконаладочные работы систем</w:t>
      </w:r>
      <w:r w:rsidR="00A10F26" w:rsidRPr="00A10F26">
        <w:t xml:space="preserve"> напряжения и оперативного тока.</w:t>
      </w:r>
      <w:r w:rsidR="005F166E" w:rsidRPr="00A10F26">
        <w:t xml:space="preserve"> </w:t>
      </w:r>
    </w:p>
    <w:p w:rsidR="00513C5C" w:rsidRPr="00A10F26" w:rsidRDefault="00513C5C" w:rsidP="007C6433">
      <w:pPr>
        <w:ind w:hanging="142"/>
        <w:jc w:val="both"/>
      </w:pPr>
      <w:r w:rsidRPr="00A10F26">
        <w:t>-п.</w:t>
      </w:r>
      <w:r w:rsidR="00F53C83" w:rsidRPr="00A10F26">
        <w:t>33.4</w:t>
      </w:r>
      <w:r w:rsidRPr="00A10F26">
        <w:t xml:space="preserve">.    Объекты электроснабжения до 110 </w:t>
      </w:r>
      <w:proofErr w:type="spellStart"/>
      <w:r w:rsidRPr="00A10F26">
        <w:t>кВ</w:t>
      </w:r>
      <w:proofErr w:type="spellEnd"/>
      <w:r w:rsidRPr="00A10F26">
        <w:t xml:space="preserve"> включительно.</w:t>
      </w:r>
    </w:p>
    <w:p w:rsidR="005F166E" w:rsidRPr="00513C5C" w:rsidRDefault="005F166E" w:rsidP="00513C5C">
      <w:pPr>
        <w:jc w:val="both"/>
      </w:pPr>
      <w:r w:rsidRPr="00513C5C">
        <w:rPr>
          <w:color w:val="FF0000"/>
        </w:rPr>
        <w:t xml:space="preserve"> </w:t>
      </w:r>
      <w:r w:rsidR="00513C5C">
        <w:t>Р</w:t>
      </w:r>
      <w:r w:rsidR="00A10F26">
        <w:t>аздел</w:t>
      </w:r>
      <w:r w:rsidRPr="00513C5C">
        <w:t xml:space="preserve"> III «Перечня видов работ…» утвержденных Приказом № 624 от 30.12.2009 г. Министерства регионального развития РФ</w:t>
      </w:r>
      <w:r w:rsidR="00BD5AD5" w:rsidRPr="00513C5C">
        <w:t>.</w:t>
      </w:r>
    </w:p>
    <w:p w:rsidR="005F166E" w:rsidRPr="00A815B4" w:rsidRDefault="004C2040" w:rsidP="005F166E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4C2040">
        <w:rPr>
          <w:sz w:val="24"/>
          <w:szCs w:val="24"/>
        </w:rPr>
        <w:t>Верхне</w:t>
      </w:r>
      <w:r>
        <w:rPr>
          <w:sz w:val="24"/>
          <w:szCs w:val="24"/>
        </w:rPr>
        <w:t>-</w:t>
      </w:r>
      <w:r w:rsidRPr="004C2040">
        <w:rPr>
          <w:sz w:val="24"/>
          <w:szCs w:val="24"/>
        </w:rPr>
        <w:t>Туломская ГЭС (ГЭС-12)</w:t>
      </w:r>
      <w:r w:rsidR="005F166E" w:rsidRPr="002B5C25">
        <w:rPr>
          <w:sz w:val="24"/>
          <w:szCs w:val="24"/>
        </w:rPr>
        <w:t xml:space="preserve"> относится к особо опасным и технически сложным сооружениям в соответствии со ст. 48.</w:t>
      </w:r>
      <w:r w:rsidR="00BD5AD5">
        <w:rPr>
          <w:sz w:val="24"/>
          <w:szCs w:val="24"/>
        </w:rPr>
        <w:t>1 Градостроительного кодекса РФ.</w:t>
      </w:r>
    </w:p>
    <w:p w:rsidR="005F166E" w:rsidRPr="00A815B4" w:rsidRDefault="005F166E" w:rsidP="005F166E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Требования к персоналу:</w:t>
      </w:r>
    </w:p>
    <w:p w:rsidR="005F166E" w:rsidRPr="00A815B4" w:rsidRDefault="005F166E" w:rsidP="005F166E">
      <w:pPr>
        <w:pStyle w:val="aa"/>
        <w:numPr>
          <w:ilvl w:val="1"/>
          <w:numId w:val="29"/>
        </w:numPr>
        <w:ind w:left="0" w:firstLine="426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Располагать кадрами, обладающими соответствующей к</w:t>
      </w:r>
      <w:r w:rsidR="004C2040">
        <w:rPr>
          <w:sz w:val="24"/>
          <w:szCs w:val="24"/>
        </w:rPr>
        <w:t>валификацией для осуществления</w:t>
      </w:r>
      <w:r w:rsidRPr="00A815B4">
        <w:rPr>
          <w:sz w:val="24"/>
          <w:szCs w:val="24"/>
        </w:rPr>
        <w:t xml:space="preserve"> </w:t>
      </w:r>
      <w:r w:rsidR="00FD7C66">
        <w:rPr>
          <w:sz w:val="24"/>
          <w:szCs w:val="24"/>
        </w:rPr>
        <w:t>строительно-</w:t>
      </w:r>
      <w:r w:rsidRPr="00A815B4">
        <w:rPr>
          <w:sz w:val="24"/>
          <w:szCs w:val="24"/>
        </w:rPr>
        <w:t>монтажных, пуско-наладочных работ, поставки материалов и прочих работ с опытом работы на энергетических предприятиях не менее 3-х лет (справка о кадровых ресурсах).</w:t>
      </w:r>
    </w:p>
    <w:p w:rsidR="005F166E" w:rsidRPr="00A815B4" w:rsidRDefault="005F166E" w:rsidP="005F166E">
      <w:pPr>
        <w:pStyle w:val="aa"/>
        <w:numPr>
          <w:ilvl w:val="1"/>
          <w:numId w:val="29"/>
        </w:numPr>
        <w:ind w:left="0" w:firstLine="426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энергообъектов, иметь группу по электробезопасности (соответствующую Правилам по охране труда при эксплуатации электроустановок и выполняемой работе) и иметь допуск к работе в электроустановках до 1000 В, не менее 4-х человек (протокол проверки знаний; приказ о назначении лиц ответственных за безопасное веден</w:t>
      </w:r>
      <w:r w:rsidR="004C2040">
        <w:rPr>
          <w:sz w:val="24"/>
          <w:szCs w:val="24"/>
        </w:rPr>
        <w:t xml:space="preserve">ие работ в электроустановках), </w:t>
      </w:r>
      <w:r w:rsidRPr="00A815B4">
        <w:rPr>
          <w:sz w:val="24"/>
          <w:szCs w:val="24"/>
        </w:rPr>
        <w:t>в т.ч.:</w:t>
      </w:r>
    </w:p>
    <w:p w:rsidR="005F166E" w:rsidRPr="00A815B4" w:rsidRDefault="005F166E" w:rsidP="007C6433">
      <w:pPr>
        <w:pStyle w:val="aa"/>
        <w:numPr>
          <w:ilvl w:val="2"/>
          <w:numId w:val="29"/>
        </w:numPr>
        <w:ind w:left="0" w:firstLine="426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Производители работ, ответственные руководители работ по наряду (распоряжению) в электроустановках до</w:t>
      </w:r>
      <w:r w:rsidR="00BD5AD5">
        <w:rPr>
          <w:sz w:val="24"/>
          <w:szCs w:val="24"/>
        </w:rPr>
        <w:t xml:space="preserve"> 1000 В, не менее 1-го человека.</w:t>
      </w:r>
    </w:p>
    <w:p w:rsidR="005F166E" w:rsidRPr="00A815B4" w:rsidRDefault="005F166E" w:rsidP="007C6433">
      <w:pPr>
        <w:pStyle w:val="aa"/>
        <w:numPr>
          <w:ilvl w:val="2"/>
          <w:numId w:val="29"/>
        </w:numPr>
        <w:ind w:left="0" w:firstLine="426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Персонал, имеющий право выдачи нарядов, распоряжений в электроустановках до</w:t>
      </w:r>
      <w:r w:rsidR="00BD5AD5">
        <w:rPr>
          <w:sz w:val="24"/>
          <w:szCs w:val="24"/>
        </w:rPr>
        <w:t xml:space="preserve"> 1000 В, не менее 1-го человека.</w:t>
      </w:r>
    </w:p>
    <w:p w:rsidR="005F166E" w:rsidRPr="00A815B4" w:rsidRDefault="005F166E" w:rsidP="007C6433">
      <w:pPr>
        <w:pStyle w:val="aa"/>
        <w:numPr>
          <w:ilvl w:val="2"/>
          <w:numId w:val="29"/>
        </w:numPr>
        <w:ind w:left="0" w:firstLine="426"/>
        <w:jc w:val="both"/>
        <w:rPr>
          <w:sz w:val="24"/>
          <w:szCs w:val="24"/>
        </w:rPr>
      </w:pPr>
      <w:r w:rsidRPr="00A815B4">
        <w:rPr>
          <w:sz w:val="24"/>
          <w:szCs w:val="24"/>
        </w:rPr>
        <w:t>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объектов), не менее 1-го человека.</w:t>
      </w:r>
    </w:p>
    <w:p w:rsidR="005F166E" w:rsidRPr="00A815B4" w:rsidRDefault="005F166E" w:rsidP="005F166E">
      <w:pPr>
        <w:pStyle w:val="aa"/>
        <w:numPr>
          <w:ilvl w:val="1"/>
          <w:numId w:val="29"/>
        </w:numPr>
        <w:ind w:left="0" w:firstLine="426"/>
        <w:jc w:val="both"/>
        <w:rPr>
          <w:sz w:val="24"/>
          <w:szCs w:val="24"/>
        </w:rPr>
      </w:pPr>
      <w:r w:rsidRPr="00A815B4">
        <w:rPr>
          <w:sz w:val="24"/>
          <w:szCs w:val="24"/>
        </w:rPr>
        <w:t xml:space="preserve">В технико-коммерческом </w:t>
      </w:r>
      <w:proofErr w:type="gramStart"/>
      <w:r w:rsidRPr="00A815B4">
        <w:rPr>
          <w:sz w:val="24"/>
          <w:szCs w:val="24"/>
        </w:rPr>
        <w:t>предложении  предоставить</w:t>
      </w:r>
      <w:proofErr w:type="gramEnd"/>
      <w:r w:rsidRPr="00A815B4">
        <w:rPr>
          <w:sz w:val="24"/>
          <w:szCs w:val="24"/>
        </w:rPr>
        <w:t xml:space="preserve"> копии документов, подтверждающих квалификацию персонала. Под подтверждающими квалификацию персонала документами следует понимать: документ об </w:t>
      </w:r>
      <w:proofErr w:type="gramStart"/>
      <w:r w:rsidRPr="00A815B4">
        <w:rPr>
          <w:sz w:val="24"/>
          <w:szCs w:val="24"/>
        </w:rPr>
        <w:t>образовании  (</w:t>
      </w:r>
      <w:proofErr w:type="gramEnd"/>
      <w:r w:rsidRPr="00A815B4">
        <w:rPr>
          <w:sz w:val="24"/>
          <w:szCs w:val="24"/>
        </w:rPr>
        <w:t>обучении, аттестации); протокол проверки знаний работника; удостоверение; приказ о создании аттестационной комиссии организации; протокол проверки знаний членов аттестационной комиссии орга</w:t>
      </w:r>
      <w:r>
        <w:rPr>
          <w:sz w:val="24"/>
          <w:szCs w:val="24"/>
        </w:rPr>
        <w:t xml:space="preserve">низации; </w:t>
      </w:r>
      <w:r w:rsidRPr="00A815B4">
        <w:rPr>
          <w:sz w:val="24"/>
          <w:szCs w:val="24"/>
        </w:rPr>
        <w:t>утвержденный список лиц, имеющих соответствующие права.</w:t>
      </w:r>
    </w:p>
    <w:p w:rsidR="005F166E" w:rsidRPr="00B408CA" w:rsidRDefault="005F166E" w:rsidP="005F166E">
      <w:pPr>
        <w:keepNext/>
        <w:keepLine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B408CA">
        <w:rPr>
          <w:b/>
        </w:rPr>
        <w:t>5.</w:t>
      </w:r>
      <w:r>
        <w:rPr>
          <w:b/>
        </w:rPr>
        <w:t>2</w:t>
      </w:r>
      <w:r w:rsidRPr="00B408CA">
        <w:rPr>
          <w:b/>
        </w:rPr>
        <w:t>.2. Специальные требования:</w:t>
      </w:r>
    </w:p>
    <w:p w:rsidR="005F166E" w:rsidRPr="00B408CA" w:rsidRDefault="00BD5AD5" w:rsidP="005F166E">
      <w:pPr>
        <w:numPr>
          <w:ilvl w:val="0"/>
          <w:numId w:val="30"/>
        </w:numPr>
        <w:suppressAutoHyphens/>
        <w:ind w:left="0" w:firstLine="0"/>
        <w:jc w:val="both"/>
      </w:pPr>
      <w:r>
        <w:t>П</w:t>
      </w:r>
      <w:r w:rsidR="005F166E" w:rsidRPr="00B408CA">
        <w:t>редпочтительно иметь в регионе расположения ЭС производственно-техническую базу, обеспечивающую возможно</w:t>
      </w:r>
      <w:r>
        <w:t>сть выполнения заявленных работ.</w:t>
      </w:r>
    </w:p>
    <w:p w:rsidR="005F166E" w:rsidRPr="00B408CA" w:rsidRDefault="00BD5AD5" w:rsidP="005F166E">
      <w:pPr>
        <w:numPr>
          <w:ilvl w:val="0"/>
          <w:numId w:val="30"/>
        </w:numPr>
        <w:ind w:left="0" w:firstLine="0"/>
        <w:jc w:val="both"/>
        <w:rPr>
          <w:iCs/>
        </w:rPr>
      </w:pPr>
      <w:r>
        <w:rPr>
          <w:iCs/>
        </w:rPr>
        <w:t>И</w:t>
      </w:r>
      <w:r w:rsidR="005F166E" w:rsidRPr="00B408CA">
        <w:rPr>
          <w:iCs/>
        </w:rPr>
        <w:t>меть успешный опыт в реализации договоров на выпол</w:t>
      </w:r>
      <w:r>
        <w:rPr>
          <w:iCs/>
        </w:rPr>
        <w:t>нение аналогичных объёмов работ.</w:t>
      </w:r>
    </w:p>
    <w:p w:rsidR="005F166E" w:rsidRPr="00B408CA" w:rsidRDefault="00BD5AD5" w:rsidP="005F166E">
      <w:pPr>
        <w:numPr>
          <w:ilvl w:val="0"/>
          <w:numId w:val="30"/>
        </w:numPr>
        <w:ind w:left="0" w:firstLine="0"/>
        <w:jc w:val="both"/>
        <w:rPr>
          <w:iCs/>
        </w:rPr>
      </w:pPr>
      <w:r>
        <w:rPr>
          <w:iCs/>
        </w:rPr>
        <w:t>Ж</w:t>
      </w:r>
      <w:r w:rsidR="005F166E" w:rsidRPr="00B408CA">
        <w:rPr>
          <w:iCs/>
        </w:rPr>
        <w:t>елательно иметь опыт выполнения работ (оказания</w:t>
      </w:r>
      <w:r>
        <w:rPr>
          <w:iCs/>
        </w:rPr>
        <w:t xml:space="preserve"> услуг) на объектах ОАО «ТГК-1».</w:t>
      </w:r>
    </w:p>
    <w:p w:rsidR="005F166E" w:rsidRPr="00B408CA" w:rsidRDefault="00BD5AD5" w:rsidP="005F166E">
      <w:pPr>
        <w:numPr>
          <w:ilvl w:val="0"/>
          <w:numId w:val="30"/>
        </w:numPr>
        <w:suppressAutoHyphens/>
        <w:ind w:left="0" w:firstLine="0"/>
        <w:jc w:val="both"/>
      </w:pPr>
      <w:r>
        <w:t>З</w:t>
      </w:r>
      <w:r w:rsidR="005F166E" w:rsidRPr="00B408CA">
        <w:t xml:space="preserve">нать технологию </w:t>
      </w:r>
      <w:r w:rsidR="00FD7C66">
        <w:t>строительно-</w:t>
      </w:r>
      <w:r w:rsidR="005F166E" w:rsidRPr="00B408CA">
        <w:t xml:space="preserve">монтажных </w:t>
      </w:r>
      <w:r w:rsidR="004C2040">
        <w:t xml:space="preserve">и пуско-наладочных </w:t>
      </w:r>
      <w:r>
        <w:t>работ.</w:t>
      </w:r>
    </w:p>
    <w:p w:rsidR="005F166E" w:rsidRPr="00B408CA" w:rsidRDefault="00BD5AD5" w:rsidP="005F166E">
      <w:pPr>
        <w:numPr>
          <w:ilvl w:val="0"/>
          <w:numId w:val="30"/>
        </w:numPr>
        <w:suppressAutoHyphens/>
        <w:ind w:left="0" w:firstLine="0"/>
        <w:jc w:val="both"/>
      </w:pPr>
      <w:r>
        <w:t>О</w:t>
      </w:r>
      <w:r w:rsidR="005F166E" w:rsidRPr="00B408CA"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t>лнение гарантийных обязательств.</w:t>
      </w:r>
    </w:p>
    <w:p w:rsidR="005F166E" w:rsidRPr="00B408CA" w:rsidRDefault="00BD5AD5" w:rsidP="005F166E">
      <w:pPr>
        <w:numPr>
          <w:ilvl w:val="0"/>
          <w:numId w:val="30"/>
        </w:numPr>
        <w:suppressAutoHyphens/>
        <w:ind w:left="0" w:firstLine="0"/>
        <w:jc w:val="both"/>
      </w:pPr>
      <w:r>
        <w:t>И</w:t>
      </w:r>
      <w:r w:rsidR="005F166E" w:rsidRPr="00B408CA"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5F166E" w:rsidRPr="00B408CA">
        <w:lastRenderedPageBreak/>
        <w:t>Подрядчик должен подтвердить наличие обязательств, гарантирующих наличие этого оборудования при осуществлении работ.</w:t>
      </w:r>
    </w:p>
    <w:p w:rsidR="005F166E" w:rsidRPr="00B408CA" w:rsidRDefault="00BD5AD5" w:rsidP="005F166E">
      <w:pPr>
        <w:numPr>
          <w:ilvl w:val="0"/>
          <w:numId w:val="30"/>
        </w:numPr>
        <w:suppressAutoHyphens/>
        <w:ind w:left="0" w:firstLine="0"/>
        <w:jc w:val="both"/>
        <w:outlineLvl w:val="0"/>
      </w:pPr>
      <w:r>
        <w:t>И</w:t>
      </w:r>
      <w:r w:rsidR="005F166E" w:rsidRPr="00B408CA">
        <w:t>сключить применение асбестсодержащих материалов при проведении</w:t>
      </w:r>
      <w:r>
        <w:t xml:space="preserve"> работ по реконструкции объекта.</w:t>
      </w:r>
    </w:p>
    <w:p w:rsidR="005F166E" w:rsidRPr="00B408CA" w:rsidRDefault="00BD5AD5" w:rsidP="005F166E">
      <w:pPr>
        <w:numPr>
          <w:ilvl w:val="0"/>
          <w:numId w:val="30"/>
        </w:numPr>
        <w:suppressAutoHyphens/>
        <w:ind w:left="0" w:firstLine="0"/>
        <w:jc w:val="both"/>
      </w:pPr>
      <w:r>
        <w:t>П</w:t>
      </w:r>
      <w:r w:rsidR="005F166E" w:rsidRPr="00B408CA">
        <w:t xml:space="preserve">редпочтительно иметь сертификаты в </w:t>
      </w:r>
      <w:r>
        <w:t>соответствии со стандартами ISO.</w:t>
      </w:r>
    </w:p>
    <w:p w:rsidR="005F166E" w:rsidRPr="00B408CA" w:rsidRDefault="00BD5AD5" w:rsidP="005F166E">
      <w:pPr>
        <w:numPr>
          <w:ilvl w:val="0"/>
          <w:numId w:val="30"/>
        </w:numPr>
        <w:suppressAutoHyphens/>
        <w:ind w:left="0" w:firstLine="0"/>
        <w:jc w:val="both"/>
      </w:pPr>
      <w:r>
        <w:t>И</w:t>
      </w:r>
      <w:r w:rsidR="005F166E" w:rsidRPr="00B408CA">
        <w:t xml:space="preserve">меть все необходимые для выполнения </w:t>
      </w:r>
      <w:r w:rsidR="00FD7C66">
        <w:t>строительно-</w:t>
      </w:r>
      <w:r w:rsidR="005F166E" w:rsidRPr="00B408CA">
        <w:t>монтажных работ инструмен</w:t>
      </w:r>
      <w:r>
        <w:t>ты и специальные приспособления.</w:t>
      </w:r>
    </w:p>
    <w:p w:rsidR="005F166E" w:rsidRPr="00B408CA" w:rsidRDefault="00BD5AD5" w:rsidP="005F166E">
      <w:pPr>
        <w:numPr>
          <w:ilvl w:val="0"/>
          <w:numId w:val="30"/>
        </w:numPr>
        <w:suppressAutoHyphens/>
        <w:ind w:left="0" w:firstLine="0"/>
        <w:jc w:val="both"/>
      </w:pPr>
      <w:r>
        <w:t>С</w:t>
      </w:r>
      <w:r w:rsidR="005F166E" w:rsidRPr="00B408CA">
        <w:t>амостоятельно выполнять устройств</w:t>
      </w:r>
      <w:r>
        <w:t>о необходимых лесов и подмостей.</w:t>
      </w:r>
    </w:p>
    <w:p w:rsidR="005F166E" w:rsidRPr="00B408CA" w:rsidRDefault="00BD5AD5" w:rsidP="005F166E">
      <w:pPr>
        <w:numPr>
          <w:ilvl w:val="0"/>
          <w:numId w:val="30"/>
        </w:numPr>
        <w:suppressAutoHyphens/>
        <w:ind w:left="0" w:firstLine="0"/>
        <w:jc w:val="both"/>
      </w:pPr>
      <w:r>
        <w:t>О</w:t>
      </w:r>
      <w:r w:rsidR="005F166E" w:rsidRPr="00B408CA">
        <w:t>беспечить при выполнении работ мероприятия по защите от повреждений оборудования, кабельных л</w:t>
      </w:r>
      <w:r w:rsidR="004C2040">
        <w:t xml:space="preserve">иний, технологических надписей </w:t>
      </w:r>
      <w:r w:rsidR="005F166E" w:rsidRPr="00B408CA">
        <w:t>и т</w:t>
      </w:r>
      <w:r>
        <w:t>.п., расположенных в зоне работ.</w:t>
      </w:r>
    </w:p>
    <w:p w:rsidR="005F166E" w:rsidRPr="00B408CA" w:rsidRDefault="00BD5AD5" w:rsidP="005F166E">
      <w:pPr>
        <w:numPr>
          <w:ilvl w:val="0"/>
          <w:numId w:val="30"/>
        </w:numPr>
        <w:suppressAutoHyphens/>
        <w:ind w:left="0" w:firstLine="0"/>
        <w:jc w:val="both"/>
      </w:pPr>
      <w:r>
        <w:t>С</w:t>
      </w:r>
      <w:r w:rsidR="005F166E" w:rsidRPr="00B408CA"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</w:t>
      </w:r>
      <w:r>
        <w:t>дъемников, экскаваторов и т.п.).</w:t>
      </w:r>
    </w:p>
    <w:p w:rsidR="005F166E" w:rsidRDefault="00BD5AD5" w:rsidP="003D4848">
      <w:pPr>
        <w:numPr>
          <w:ilvl w:val="0"/>
          <w:numId w:val="30"/>
        </w:numPr>
        <w:suppressAutoHyphens/>
        <w:jc w:val="both"/>
      </w:pPr>
      <w:r>
        <w:t>С</w:t>
      </w:r>
      <w:r w:rsidR="005F166E" w:rsidRPr="00B408CA">
        <w:t>амостоятельно вып</w:t>
      </w:r>
      <w:r w:rsidR="004C2040">
        <w:t>олнять транспортное обеспечение</w:t>
      </w:r>
      <w:r w:rsidR="005F166E" w:rsidRPr="00B408CA">
        <w:t xml:space="preserve">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</w:t>
      </w:r>
      <w:r>
        <w:t>на площадки временного хранения.</w:t>
      </w:r>
    </w:p>
    <w:p w:rsidR="00310D7B" w:rsidRPr="00A815B4" w:rsidRDefault="00310D7B" w:rsidP="003D4848">
      <w:pPr>
        <w:pStyle w:val="aa"/>
        <w:numPr>
          <w:ilvl w:val="0"/>
          <w:numId w:val="3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A815B4">
        <w:rPr>
          <w:sz w:val="24"/>
          <w:szCs w:val="24"/>
        </w:rPr>
        <w:t>беспечить соответствие применяемых материалов и изделий требованиям ГОСТ, ТУ, СанПиН и иметь сертифик</w:t>
      </w:r>
      <w:r>
        <w:rPr>
          <w:sz w:val="24"/>
          <w:szCs w:val="24"/>
        </w:rPr>
        <w:t>аты, удостоверяющие их качество.</w:t>
      </w:r>
    </w:p>
    <w:p w:rsidR="00310D7B" w:rsidRPr="00B408CA" w:rsidRDefault="00310D7B" w:rsidP="003D4848">
      <w:pPr>
        <w:pStyle w:val="aa"/>
        <w:numPr>
          <w:ilvl w:val="0"/>
          <w:numId w:val="3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B408CA">
        <w:rPr>
          <w:sz w:val="24"/>
          <w:szCs w:val="24"/>
        </w:rPr>
        <w:t>беспечить соответствие сметной документации требовани</w:t>
      </w:r>
      <w:r>
        <w:rPr>
          <w:sz w:val="24"/>
          <w:szCs w:val="24"/>
        </w:rPr>
        <w:t>ям ценовой политики ОАО «ТГК-1».</w:t>
      </w:r>
    </w:p>
    <w:p w:rsidR="00310D7B" w:rsidRPr="00B408CA" w:rsidRDefault="00310D7B" w:rsidP="003D4848">
      <w:pPr>
        <w:pStyle w:val="aa"/>
        <w:numPr>
          <w:ilvl w:val="0"/>
          <w:numId w:val="3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B408CA">
        <w:rPr>
          <w:sz w:val="24"/>
          <w:szCs w:val="24"/>
        </w:rPr>
        <w:t xml:space="preserve">ри обосновании стоимости работ Подрядчик должен указывать в сметной документации отдельной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</w:t>
      </w:r>
      <w:r>
        <w:rPr>
          <w:sz w:val="24"/>
          <w:szCs w:val="24"/>
        </w:rPr>
        <w:t>фактическая стоимость (без НДС).</w:t>
      </w:r>
    </w:p>
    <w:p w:rsidR="00310D7B" w:rsidRPr="00B408CA" w:rsidRDefault="00310D7B" w:rsidP="003D4848">
      <w:pPr>
        <w:pStyle w:val="aa"/>
        <w:numPr>
          <w:ilvl w:val="0"/>
          <w:numId w:val="3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B408CA">
        <w:rPr>
          <w:sz w:val="24"/>
          <w:szCs w:val="24"/>
        </w:rPr>
        <w:t>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</w:t>
      </w:r>
      <w:r>
        <w:rPr>
          <w:sz w:val="24"/>
          <w:szCs w:val="24"/>
        </w:rPr>
        <w:t xml:space="preserve"> настоящим техническим заданием.</w:t>
      </w:r>
    </w:p>
    <w:p w:rsidR="00310D7B" w:rsidRPr="00B408CA" w:rsidRDefault="00310D7B" w:rsidP="003D4848">
      <w:pPr>
        <w:pStyle w:val="aa"/>
        <w:numPr>
          <w:ilvl w:val="0"/>
          <w:numId w:val="3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B408CA">
        <w:rPr>
          <w:sz w:val="24"/>
          <w:szCs w:val="24"/>
        </w:rPr>
        <w:t>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заданием.</w:t>
      </w:r>
    </w:p>
    <w:p w:rsidR="005F166E" w:rsidRPr="00B408CA" w:rsidRDefault="00BD5AD5" w:rsidP="003D4848">
      <w:pPr>
        <w:numPr>
          <w:ilvl w:val="0"/>
          <w:numId w:val="40"/>
        </w:numPr>
        <w:suppressAutoHyphens/>
        <w:jc w:val="both"/>
      </w:pPr>
      <w:r>
        <w:t>О</w:t>
      </w:r>
      <w:r w:rsidR="005F166E" w:rsidRPr="00B408CA">
        <w:t>рганизовать своевременное оформление и ведение документации в соответствии разделом 5.</w:t>
      </w:r>
      <w:r w:rsidR="005F166E">
        <w:t>3</w:t>
      </w:r>
      <w:r>
        <w:t>. технического задания.</w:t>
      </w:r>
    </w:p>
    <w:p w:rsidR="005F166E" w:rsidRPr="00B408CA" w:rsidRDefault="00BD5AD5" w:rsidP="003D4848">
      <w:pPr>
        <w:numPr>
          <w:ilvl w:val="0"/>
          <w:numId w:val="40"/>
        </w:numPr>
        <w:suppressAutoHyphens/>
        <w:ind w:left="0" w:firstLine="0"/>
        <w:jc w:val="both"/>
      </w:pPr>
      <w:r>
        <w:t>О</w:t>
      </w:r>
      <w:r w:rsidR="005F166E" w:rsidRPr="00B408CA">
        <w:t>беспечить выполнение работ в соответствии</w:t>
      </w:r>
      <w:r>
        <w:t xml:space="preserve"> с согласованным графиком работ.</w:t>
      </w:r>
    </w:p>
    <w:p w:rsidR="005F166E" w:rsidRPr="005740B2" w:rsidRDefault="00BD5AD5" w:rsidP="003D4848">
      <w:pPr>
        <w:numPr>
          <w:ilvl w:val="0"/>
          <w:numId w:val="40"/>
        </w:numPr>
        <w:suppressAutoHyphens/>
        <w:ind w:left="0" w:firstLine="0"/>
        <w:jc w:val="both"/>
      </w:pPr>
      <w:r>
        <w:t>П</w:t>
      </w:r>
      <w:r w:rsidR="005F166E" w:rsidRPr="005740B2">
        <w:t>редусмотреть наличие мобильного санитарно-бытового помещения (вагон бытовка) для размещения перс</w:t>
      </w:r>
      <w:r>
        <w:t>онала на месте проведения работ.</w:t>
      </w:r>
    </w:p>
    <w:p w:rsidR="005F166E" w:rsidRPr="005740B2" w:rsidRDefault="00BD5AD5" w:rsidP="003D4848">
      <w:pPr>
        <w:numPr>
          <w:ilvl w:val="0"/>
          <w:numId w:val="40"/>
        </w:numPr>
        <w:ind w:left="0" w:firstLine="0"/>
        <w:jc w:val="both"/>
      </w:pPr>
      <w:r>
        <w:t>П</w:t>
      </w:r>
      <w:r w:rsidR="005F166E" w:rsidRPr="005740B2">
        <w:t>редоставлять сметно-договорную документацию в бумажном (в 2-х экз.) и в электронном виде в формате Excel, а также в формате смет</w:t>
      </w:r>
      <w:r>
        <w:t>ных программ A0 или Гранд-Смета.</w:t>
      </w:r>
    </w:p>
    <w:p w:rsidR="005F166E" w:rsidRPr="00D43C76" w:rsidRDefault="005F166E" w:rsidP="003D4848">
      <w:pPr>
        <w:pStyle w:val="aa"/>
        <w:numPr>
          <w:ilvl w:val="0"/>
          <w:numId w:val="40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 xml:space="preserve">Выбор исполнителя </w:t>
      </w:r>
      <w:r w:rsidR="00535B2A">
        <w:rPr>
          <w:sz w:val="24"/>
          <w:szCs w:val="24"/>
        </w:rPr>
        <w:t>работ</w:t>
      </w:r>
      <w:r w:rsidRPr="00D43C76">
        <w:rPr>
          <w:sz w:val="24"/>
          <w:szCs w:val="24"/>
        </w:rPr>
        <w:t xml:space="preserve"> при прочих равных условиях будет проводиться следующим критериям с учето</w:t>
      </w:r>
      <w:r w:rsidR="00BD5AD5">
        <w:rPr>
          <w:sz w:val="24"/>
          <w:szCs w:val="24"/>
        </w:rPr>
        <w:t>м приоритета в порядке убывания.</w:t>
      </w:r>
    </w:p>
    <w:p w:rsidR="005F166E" w:rsidRPr="00D43C76" w:rsidRDefault="005F166E" w:rsidP="003D4848">
      <w:pPr>
        <w:pStyle w:val="aa"/>
        <w:numPr>
          <w:ilvl w:val="1"/>
          <w:numId w:val="40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5F166E" w:rsidRPr="00D43C76" w:rsidRDefault="005F166E" w:rsidP="003D4848">
      <w:pPr>
        <w:pStyle w:val="aa"/>
        <w:numPr>
          <w:ilvl w:val="1"/>
          <w:numId w:val="40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Default="005F166E" w:rsidP="003D4848">
      <w:pPr>
        <w:pStyle w:val="aa"/>
        <w:numPr>
          <w:ilvl w:val="1"/>
          <w:numId w:val="40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 xml:space="preserve">Работы выполняются юридическими лицами, зарегистрированными в государствах, не объявивших экономические санкции в отношении Российской Федерации, </w:t>
      </w:r>
      <w:r w:rsidRPr="00D43C76">
        <w:rPr>
          <w:sz w:val="24"/>
          <w:szCs w:val="24"/>
        </w:rPr>
        <w:lastRenderedPageBreak/>
        <w:t>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391AF4" w:rsidRDefault="005F166E" w:rsidP="003D4848">
      <w:pPr>
        <w:pStyle w:val="aa"/>
        <w:numPr>
          <w:ilvl w:val="1"/>
          <w:numId w:val="40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957901" w:rsidRDefault="005F166E" w:rsidP="005F166E">
      <w:pPr>
        <w:pStyle w:val="21"/>
        <w:tabs>
          <w:tab w:val="left" w:pos="709"/>
        </w:tabs>
        <w:spacing w:after="0" w:line="240" w:lineRule="auto"/>
        <w:jc w:val="both"/>
      </w:pPr>
    </w:p>
    <w:bookmarkEnd w:id="6"/>
    <w:bookmarkEnd w:id="7"/>
    <w:bookmarkEnd w:id="8"/>
    <w:bookmarkEnd w:id="9"/>
    <w:bookmarkEnd w:id="10"/>
    <w:p w:rsidR="005F166E" w:rsidRPr="00B408CA" w:rsidRDefault="005F166E" w:rsidP="005F166E">
      <w:pPr>
        <w:suppressAutoHyphens/>
        <w:jc w:val="both"/>
        <w:outlineLvl w:val="0"/>
        <w:rPr>
          <w:b/>
        </w:rPr>
      </w:pPr>
      <w:r w:rsidRPr="00B408CA">
        <w:rPr>
          <w:b/>
        </w:rPr>
        <w:t>5.</w:t>
      </w:r>
      <w:r>
        <w:rPr>
          <w:b/>
        </w:rPr>
        <w:t>3</w:t>
      </w:r>
      <w:r w:rsidRPr="00B408CA">
        <w:rPr>
          <w:b/>
        </w:rPr>
        <w:t xml:space="preserve">. Порядок сдачи-приемки выполненных работ и оформления документации. </w:t>
      </w:r>
    </w:p>
    <w:p w:rsidR="005F166E" w:rsidRPr="00B408CA" w:rsidRDefault="005F166E" w:rsidP="005F166E">
      <w:pPr>
        <w:numPr>
          <w:ilvl w:val="0"/>
          <w:numId w:val="31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Приемка выполненных работ производится комиссией, назначаемой заказчиком.</w:t>
      </w:r>
    </w:p>
    <w:p w:rsidR="005F166E" w:rsidRPr="00B408CA" w:rsidRDefault="005F166E" w:rsidP="005F166E">
      <w:pPr>
        <w:numPr>
          <w:ilvl w:val="0"/>
          <w:numId w:val="31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Подрядчик обязан обеспечить своевременную сдачу выполненных работ комиссии заказчика.</w:t>
      </w:r>
    </w:p>
    <w:p w:rsidR="005F166E" w:rsidRPr="00B408CA" w:rsidRDefault="005F166E" w:rsidP="005F166E">
      <w:pPr>
        <w:numPr>
          <w:ilvl w:val="0"/>
          <w:numId w:val="31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166E" w:rsidRPr="00B408CA" w:rsidRDefault="005F166E" w:rsidP="005F166E">
      <w:pPr>
        <w:numPr>
          <w:ilvl w:val="0"/>
          <w:numId w:val="31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4C2040" w:rsidRPr="00A33289" w:rsidRDefault="00BD5AD5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="004C2040" w:rsidRPr="00A33289">
        <w:rPr>
          <w:rFonts w:eastAsia="Calibri"/>
          <w:lang w:eastAsia="en-US"/>
        </w:rPr>
        <w:t>ертификаты соответствия и технические паспорта на материалы, конструкции, детали и узлы обо</w:t>
      </w:r>
      <w:r>
        <w:rPr>
          <w:rFonts w:eastAsia="Calibri"/>
          <w:lang w:eastAsia="en-US"/>
        </w:rPr>
        <w:t>рудования.</w:t>
      </w:r>
    </w:p>
    <w:p w:rsidR="004C2040" w:rsidRPr="00A33289" w:rsidRDefault="00BD5AD5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="004C2040" w:rsidRPr="00A33289">
        <w:rPr>
          <w:rFonts w:eastAsia="Calibri"/>
          <w:lang w:eastAsia="en-US"/>
        </w:rPr>
        <w:t>ротоколы испыта</w:t>
      </w:r>
      <w:r>
        <w:rPr>
          <w:rFonts w:eastAsia="Calibri"/>
          <w:lang w:eastAsia="en-US"/>
        </w:rPr>
        <w:t>ний, карты измерений, формуляры.</w:t>
      </w:r>
    </w:p>
    <w:p w:rsidR="004C2040" w:rsidRPr="00A33289" w:rsidRDefault="00BD5AD5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4C2040" w:rsidRPr="00A33289">
        <w:rPr>
          <w:rFonts w:eastAsia="Calibri"/>
          <w:lang w:eastAsia="en-US"/>
        </w:rPr>
        <w:t xml:space="preserve">кт обследования электромагнитной обстановки с заключением и рекомендациями по устранению электромагнитных помех (при </w:t>
      </w:r>
      <w:r>
        <w:rPr>
          <w:rFonts w:eastAsia="Calibri"/>
          <w:lang w:eastAsia="en-US"/>
        </w:rPr>
        <w:t>необходимости).</w:t>
      </w:r>
    </w:p>
    <w:p w:rsidR="004C2040" w:rsidRPr="00A33289" w:rsidRDefault="00BD5AD5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приемки скрытых работ.</w:t>
      </w:r>
    </w:p>
    <w:p w:rsidR="004C2040" w:rsidRPr="00A33289" w:rsidRDefault="00BD5AD5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="004C2040" w:rsidRPr="00A33289">
        <w:rPr>
          <w:rFonts w:eastAsia="Calibri"/>
          <w:lang w:eastAsia="en-US"/>
        </w:rPr>
        <w:t>еречень дополнительных раб</w:t>
      </w:r>
      <w:r>
        <w:rPr>
          <w:rFonts w:eastAsia="Calibri"/>
          <w:lang w:eastAsia="en-US"/>
        </w:rPr>
        <w:t>от, не предусмотренных проектом.</w:t>
      </w:r>
    </w:p>
    <w:p w:rsidR="004C2040" w:rsidRPr="00A33289" w:rsidRDefault="00BD5AD5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4C2040" w:rsidRPr="00A33289">
        <w:rPr>
          <w:rFonts w:eastAsia="Calibri"/>
          <w:lang w:eastAsia="en-US"/>
        </w:rPr>
        <w:t>кты входного контроля, сертификаты соответствия на использованные в процессе</w:t>
      </w:r>
      <w:r>
        <w:rPr>
          <w:rFonts w:eastAsia="Calibri"/>
          <w:lang w:eastAsia="en-US"/>
        </w:rPr>
        <w:t xml:space="preserve"> СМР материалы и запасные части.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4C2040" w:rsidRPr="00A33289">
        <w:rPr>
          <w:rFonts w:eastAsia="Calibri"/>
          <w:lang w:eastAsia="en-US"/>
        </w:rPr>
        <w:t xml:space="preserve">кты об использовании </w:t>
      </w:r>
      <w:r>
        <w:rPr>
          <w:rFonts w:eastAsia="Calibri"/>
          <w:lang w:eastAsia="en-US"/>
        </w:rPr>
        <w:t>для СМР материалов-заместителей.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="004C2040" w:rsidRPr="00A33289">
        <w:rPr>
          <w:rFonts w:eastAsia="Calibri"/>
          <w:lang w:eastAsia="en-US"/>
        </w:rPr>
        <w:t>правку об устранени</w:t>
      </w:r>
      <w:r>
        <w:rPr>
          <w:rFonts w:eastAsia="Calibri"/>
          <w:lang w:eastAsia="en-US"/>
        </w:rPr>
        <w:t>и недоделок (при необходимости).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="004C2040" w:rsidRPr="00A33289">
        <w:rPr>
          <w:rFonts w:eastAsia="Calibri"/>
          <w:lang w:eastAsia="en-US"/>
        </w:rPr>
        <w:t>аспо</w:t>
      </w:r>
      <w:r>
        <w:rPr>
          <w:rFonts w:eastAsia="Calibri"/>
          <w:lang w:eastAsia="en-US"/>
        </w:rPr>
        <w:t>рта на оборудование и механизмы.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4C2040" w:rsidRPr="00A33289">
        <w:rPr>
          <w:rFonts w:eastAsia="Calibri"/>
          <w:lang w:eastAsia="en-US"/>
        </w:rPr>
        <w:t>кты</w:t>
      </w:r>
      <w:r>
        <w:rPr>
          <w:rFonts w:eastAsia="Calibri"/>
          <w:lang w:eastAsia="en-US"/>
        </w:rPr>
        <w:t xml:space="preserve"> поузловой приёмки оборудования.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4C2040" w:rsidRPr="00A33289">
        <w:rPr>
          <w:rFonts w:eastAsia="Calibri"/>
          <w:lang w:eastAsia="en-US"/>
        </w:rPr>
        <w:t>кты промежуточной при</w:t>
      </w:r>
      <w:r>
        <w:rPr>
          <w:rFonts w:eastAsia="Calibri"/>
          <w:lang w:eastAsia="en-US"/>
        </w:rPr>
        <w:t>ёмки и/или испытаний.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="004C2040" w:rsidRPr="00A33289">
        <w:rPr>
          <w:rFonts w:eastAsia="Calibri"/>
          <w:lang w:eastAsia="en-US"/>
        </w:rPr>
        <w:t>рограммы ис</w:t>
      </w:r>
      <w:r>
        <w:rPr>
          <w:rFonts w:eastAsia="Calibri"/>
          <w:lang w:eastAsia="en-US"/>
        </w:rPr>
        <w:t>пытаний и пусконаладочных работ.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="004C2040" w:rsidRPr="00A33289">
        <w:rPr>
          <w:rFonts w:eastAsia="Calibri"/>
          <w:lang w:eastAsia="en-US"/>
        </w:rPr>
        <w:t>ротоколы с рез</w:t>
      </w:r>
      <w:r>
        <w:rPr>
          <w:rFonts w:eastAsia="Calibri"/>
          <w:lang w:eastAsia="en-US"/>
        </w:rPr>
        <w:t>ультатами испытаний и измерений.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4C2040" w:rsidRPr="00A33289">
        <w:rPr>
          <w:rFonts w:eastAsia="Calibri"/>
          <w:lang w:eastAsia="en-US"/>
        </w:rPr>
        <w:t>кт сдачи-приёмки пусконаладочных работ и ввода обор</w:t>
      </w:r>
      <w:r>
        <w:rPr>
          <w:rFonts w:eastAsia="Calibri"/>
          <w:lang w:eastAsia="en-US"/>
        </w:rPr>
        <w:t>удования в опытную эксплуатацию.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4C2040" w:rsidRPr="00A33289">
        <w:rPr>
          <w:rFonts w:eastAsia="Calibri"/>
          <w:lang w:eastAsia="en-US"/>
        </w:rPr>
        <w:t>кт ввода оборудования в нормальную эксплуатацию на основании протокола основных параметров технического состояния оборудования в пер</w:t>
      </w:r>
      <w:r>
        <w:rPr>
          <w:rFonts w:eastAsia="Calibri"/>
          <w:lang w:eastAsia="en-US"/>
        </w:rPr>
        <w:t>иод подконтрольной эксплуатации.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Акты </w:t>
      </w:r>
      <w:r w:rsidR="004C2040" w:rsidRPr="00A33289">
        <w:rPr>
          <w:rFonts w:eastAsia="Calibri"/>
          <w:lang w:eastAsia="en-US"/>
        </w:rPr>
        <w:t>о приёмке оборудования и установки</w:t>
      </w:r>
      <w:r>
        <w:rPr>
          <w:rFonts w:eastAsia="Calibri"/>
          <w:lang w:eastAsia="en-US"/>
        </w:rPr>
        <w:t>; пожарной безопасности объекта.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="004C2040" w:rsidRPr="00A33289">
        <w:rPr>
          <w:rFonts w:eastAsia="Calibri"/>
          <w:lang w:eastAsia="en-US"/>
        </w:rPr>
        <w:t>кты о приёмке</w:t>
      </w:r>
      <w:r>
        <w:rPr>
          <w:rFonts w:eastAsia="Calibri"/>
          <w:lang w:eastAsia="en-US"/>
        </w:rPr>
        <w:t xml:space="preserve"> выполненных работ (форма КС-2).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="004C2040" w:rsidRPr="00A33289">
        <w:rPr>
          <w:rFonts w:eastAsia="Calibri"/>
          <w:lang w:eastAsia="en-US"/>
        </w:rPr>
        <w:t>правку о стоимости выполнен</w:t>
      </w:r>
      <w:r>
        <w:rPr>
          <w:rFonts w:eastAsia="Calibri"/>
          <w:lang w:eastAsia="en-US"/>
        </w:rPr>
        <w:t>ных работ и затрат (форма КС-3).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</w:t>
      </w:r>
      <w:r w:rsidR="004C2040" w:rsidRPr="00A33289">
        <w:rPr>
          <w:rFonts w:eastAsia="Calibri"/>
          <w:lang w:eastAsia="en-US"/>
        </w:rPr>
        <w:t>ормуляры на монтаж оборудования и производство сварочных работ (при необходимости),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</w:t>
      </w:r>
      <w:r>
        <w:rPr>
          <w:rFonts w:eastAsia="Calibri"/>
          <w:lang w:eastAsia="en-US"/>
        </w:rPr>
        <w:t>ем и качество выполненных работ.</w:t>
      </w:r>
    </w:p>
    <w:p w:rsidR="004C2040" w:rsidRPr="00A33289" w:rsidRDefault="000B3BB4" w:rsidP="004C2040">
      <w:pPr>
        <w:numPr>
          <w:ilvl w:val="0"/>
          <w:numId w:val="32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Р</w:t>
      </w:r>
      <w:r w:rsidR="004C2040" w:rsidRPr="00A33289">
        <w:rPr>
          <w:rFonts w:eastAsia="Calibri"/>
          <w:lang w:eastAsia="en-US"/>
        </w:rPr>
        <w:t>азработанные подрядчиком временные инструкции по эксплуатации, ремонту и техническому диагностированию вновь</w:t>
      </w:r>
      <w:r w:rsidR="004C2040">
        <w:rPr>
          <w:rFonts w:eastAsia="Calibri"/>
          <w:lang w:eastAsia="en-US"/>
        </w:rPr>
        <w:t xml:space="preserve"> смонтированного оборудования.</w:t>
      </w:r>
    </w:p>
    <w:p w:rsidR="005F166E" w:rsidRPr="00B408CA" w:rsidRDefault="005F166E" w:rsidP="005F166E">
      <w:pPr>
        <w:numPr>
          <w:ilvl w:val="0"/>
          <w:numId w:val="31"/>
        </w:numPr>
        <w:tabs>
          <w:tab w:val="left" w:pos="1134"/>
        </w:tabs>
        <w:ind w:left="0" w:firstLine="0"/>
        <w:jc w:val="both"/>
        <w:rPr>
          <w:rFonts w:eastAsia="Calibri"/>
          <w:lang w:eastAsia="en-US"/>
        </w:rPr>
      </w:pPr>
      <w:r w:rsidRPr="00B408CA">
        <w:t>Документы должны быть подписаны: заказчиком, подрядчиком (генеральным подрядчиком и при наличии – субподрядчиком).</w:t>
      </w:r>
    </w:p>
    <w:p w:rsidR="009A7C6A" w:rsidRDefault="009A7C6A" w:rsidP="005F166E">
      <w:pPr>
        <w:tabs>
          <w:tab w:val="left" w:pos="284"/>
        </w:tabs>
        <w:jc w:val="both"/>
      </w:pPr>
    </w:p>
    <w:p w:rsidR="005F166E" w:rsidRPr="00B408CA" w:rsidRDefault="005F166E" w:rsidP="005F166E">
      <w:pPr>
        <w:keepNext/>
        <w:keepLines/>
        <w:suppressAutoHyphens/>
        <w:jc w:val="both"/>
        <w:rPr>
          <w:b/>
        </w:rPr>
      </w:pPr>
      <w:r w:rsidRPr="00B408CA">
        <w:rPr>
          <w:b/>
        </w:rPr>
        <w:t>5.</w:t>
      </w:r>
      <w:r>
        <w:rPr>
          <w:b/>
        </w:rPr>
        <w:t>4</w:t>
      </w:r>
      <w:r w:rsidRPr="00B408CA">
        <w:rPr>
          <w:b/>
        </w:rPr>
        <w:t>. Требования к генеральному подрядчику при привлечении субподрядчиков: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B408CA">
        <w:t>Заказчик оставляет за собой право отклонить любого из предложенных субподрядчиков.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</w:pPr>
      <w:r w:rsidRPr="00B408C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</w:pPr>
      <w:r w:rsidRPr="00B408C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F166E" w:rsidRPr="00B408CA" w:rsidRDefault="005F166E" w:rsidP="005F166E">
      <w:pPr>
        <w:numPr>
          <w:ilvl w:val="0"/>
          <w:numId w:val="33"/>
        </w:numPr>
        <w:tabs>
          <w:tab w:val="left" w:pos="1134"/>
        </w:tabs>
        <w:suppressAutoHyphens/>
        <w:ind w:left="0" w:firstLine="0"/>
        <w:jc w:val="both"/>
      </w:pPr>
      <w:r w:rsidRPr="00B408C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5F166E" w:rsidRPr="005F166E" w:rsidRDefault="005F166E" w:rsidP="005F166E"/>
    <w:p w:rsidR="00CF0E3B" w:rsidRDefault="009A7C6A" w:rsidP="00CF0E3B">
      <w:pPr>
        <w:keepNext/>
        <w:keepLines/>
        <w:suppressAutoHyphens/>
        <w:jc w:val="both"/>
        <w:rPr>
          <w:b/>
        </w:rPr>
      </w:pPr>
      <w:r>
        <w:rPr>
          <w:b/>
        </w:rPr>
        <w:t>6</w:t>
      </w:r>
      <w:r w:rsidR="00CF0E3B" w:rsidRPr="00957901">
        <w:rPr>
          <w:b/>
        </w:rPr>
        <w:t xml:space="preserve">. </w:t>
      </w:r>
      <w:r w:rsidR="00363E16">
        <w:rPr>
          <w:b/>
        </w:rPr>
        <w:t>Оборудование и материалы:</w:t>
      </w:r>
    </w:p>
    <w:p w:rsidR="00DC64EF" w:rsidRDefault="00DC64EF" w:rsidP="00CF0E3B">
      <w:pPr>
        <w:keepNext/>
        <w:keepLines/>
        <w:suppressAutoHyphens/>
        <w:jc w:val="both"/>
        <w:rPr>
          <w:b/>
        </w:rPr>
      </w:pPr>
    </w:p>
    <w:p w:rsidR="00DC64EF" w:rsidRDefault="00DC64EF" w:rsidP="00DC64EF">
      <w:pPr>
        <w:keepNext/>
        <w:keepLines/>
        <w:tabs>
          <w:tab w:val="left" w:pos="284"/>
        </w:tabs>
        <w:suppressAutoHyphens/>
        <w:jc w:val="both"/>
        <w:rPr>
          <w:b/>
        </w:rPr>
      </w:pPr>
      <w:r w:rsidRPr="00DC64EF">
        <w:rPr>
          <w:b/>
        </w:rPr>
        <w:t>6.1. Оборудование и материалы, поставляемые подрядчиком:</w:t>
      </w:r>
    </w:p>
    <w:p w:rsidR="00535B2A" w:rsidRPr="00DC64EF" w:rsidRDefault="00535B2A" w:rsidP="00DC64EF">
      <w:pPr>
        <w:keepNext/>
        <w:keepLines/>
        <w:tabs>
          <w:tab w:val="left" w:pos="284"/>
        </w:tabs>
        <w:suppressAutoHyphens/>
        <w:jc w:val="both"/>
        <w:rPr>
          <w:b/>
        </w:rPr>
      </w:pPr>
    </w:p>
    <w:p w:rsidR="00DC64EF" w:rsidRPr="00DC64EF" w:rsidRDefault="00DC64EF" w:rsidP="00DC64EF">
      <w:pPr>
        <w:keepNext/>
        <w:keepLines/>
        <w:tabs>
          <w:tab w:val="left" w:pos="284"/>
        </w:tabs>
        <w:suppressAutoHyphens/>
        <w:jc w:val="both"/>
      </w:pPr>
      <w:r w:rsidRPr="00DC64EF">
        <w:t xml:space="preserve">(номенклатура, тип и количество оборудования и материалов внесено в соответствие со </w:t>
      </w:r>
      <w:proofErr w:type="gramStart"/>
      <w:r w:rsidRPr="00DC64EF">
        <w:t>спецификациями  проекта</w:t>
      </w:r>
      <w:proofErr w:type="gramEnd"/>
      <w:r w:rsidRPr="00DC64EF">
        <w:t xml:space="preserve"> № Ч1056 «Замена аккумуляторной батареи №1 и зарядно-выпрямительного устройства»):</w:t>
      </w:r>
    </w:p>
    <w:p w:rsidR="00DC64EF" w:rsidRPr="00DC64EF" w:rsidRDefault="00DC64EF" w:rsidP="00DC64EF">
      <w:pPr>
        <w:keepNext/>
        <w:keepLines/>
        <w:tabs>
          <w:tab w:val="left" w:pos="284"/>
        </w:tabs>
        <w:suppressAutoHyphens/>
        <w:jc w:val="both"/>
        <w:rPr>
          <w:b/>
        </w:rPr>
      </w:pP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0"/>
        <w:gridCol w:w="6662"/>
        <w:gridCol w:w="1488"/>
        <w:gridCol w:w="1383"/>
      </w:tblGrid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№ п/п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Количество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Оборудование.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1.1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Аккумуляторная батарея из 104 элементов 6 </w:t>
            </w:r>
            <w:proofErr w:type="spellStart"/>
            <w:r w:rsidRPr="00DC64EF">
              <w:rPr>
                <w:sz w:val="22"/>
                <w:szCs w:val="22"/>
              </w:rPr>
              <w:t>OPzS</w:t>
            </w:r>
            <w:proofErr w:type="spellEnd"/>
            <w:r w:rsidRPr="00DC64EF">
              <w:rPr>
                <w:sz w:val="22"/>
                <w:szCs w:val="22"/>
              </w:rPr>
              <w:t xml:space="preserve"> 420, </w:t>
            </w:r>
            <w:proofErr w:type="spellStart"/>
            <w:r w:rsidRPr="00DC64EF">
              <w:rPr>
                <w:sz w:val="22"/>
                <w:szCs w:val="22"/>
              </w:rPr>
              <w:t>Uэл</w:t>
            </w:r>
            <w:proofErr w:type="spellEnd"/>
            <w:r w:rsidRPr="00DC64EF">
              <w:rPr>
                <w:sz w:val="22"/>
                <w:szCs w:val="22"/>
              </w:rPr>
              <w:t>=2,0В, емкость 420Ач, в комплекте с: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- комплектующие для соединения элементов АБ между собой (перемычки, кабельные наконечники, концевые </w:t>
            </w:r>
            <w:proofErr w:type="spellStart"/>
            <w:r w:rsidRPr="00DC64EF">
              <w:rPr>
                <w:sz w:val="22"/>
                <w:szCs w:val="22"/>
              </w:rPr>
              <w:t>токовыводы</w:t>
            </w:r>
            <w:proofErr w:type="spellEnd"/>
            <w:r w:rsidRPr="00DC64EF">
              <w:rPr>
                <w:sz w:val="22"/>
                <w:szCs w:val="22"/>
              </w:rPr>
              <w:t>),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- стеллажи для установки АБ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- изолирующие прокладки для изоляции стеллажей от пола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- анкерные болты для крепления стеллажей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- рекомбинационные пробки </w:t>
            </w:r>
            <w:proofErr w:type="spellStart"/>
            <w:r w:rsidRPr="00DC64EF">
              <w:rPr>
                <w:sz w:val="22"/>
                <w:szCs w:val="22"/>
              </w:rPr>
              <w:t>AquaGen</w:t>
            </w:r>
            <w:proofErr w:type="spellEnd"/>
            <w:r w:rsidR="00A9059E">
              <w:rPr>
                <w:sz w:val="22"/>
                <w:szCs w:val="22"/>
              </w:rPr>
              <w:t xml:space="preserve"> </w:t>
            </w:r>
            <w:r w:rsidR="00A9059E">
              <w:rPr>
                <w:sz w:val="22"/>
                <w:szCs w:val="22"/>
                <w:lang w:val="en-US"/>
              </w:rPr>
              <w:t>premium</w:t>
            </w:r>
            <w:r w:rsidR="00A9059E" w:rsidRPr="00A9059E">
              <w:rPr>
                <w:sz w:val="22"/>
                <w:szCs w:val="22"/>
              </w:rPr>
              <w:t xml:space="preserve">. </w:t>
            </w:r>
            <w:r w:rsidR="00A9059E">
              <w:rPr>
                <w:sz w:val="22"/>
                <w:szCs w:val="22"/>
                <w:lang w:val="en-US"/>
              </w:rPr>
              <w:t>top</w:t>
            </w:r>
            <w:r w:rsidR="00A9059E" w:rsidRPr="00A9059E">
              <w:rPr>
                <w:sz w:val="22"/>
                <w:szCs w:val="22"/>
              </w:rPr>
              <w:t xml:space="preserve"> </w:t>
            </w:r>
            <w:r w:rsidR="00A9059E">
              <w:rPr>
                <w:sz w:val="22"/>
                <w:szCs w:val="22"/>
                <w:lang w:val="en-US"/>
              </w:rPr>
              <w:t>h</w:t>
            </w:r>
          </w:p>
          <w:p w:rsidR="00DC64EF" w:rsidRPr="00DC64EF" w:rsidRDefault="00DC64EF" w:rsidP="00A9059E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Заказывается </w:t>
            </w:r>
            <w:r w:rsidR="00A9059E">
              <w:rPr>
                <w:sz w:val="22"/>
                <w:szCs w:val="22"/>
              </w:rPr>
              <w:t>согласно характеристик опросного листа</w:t>
            </w:r>
            <w:r w:rsidRPr="00DC64EF">
              <w:rPr>
                <w:sz w:val="22"/>
                <w:szCs w:val="22"/>
              </w:rPr>
              <w:t xml:space="preserve"> Ч1056-ЭП1.ОЛ1   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комплект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1.2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Стеллажи для установки аккумуляторной батареи типа </w:t>
            </w:r>
            <w:proofErr w:type="spellStart"/>
            <w:r w:rsidRPr="00DC64EF">
              <w:rPr>
                <w:sz w:val="22"/>
                <w:szCs w:val="22"/>
              </w:rPr>
              <w:t>OPzS</w:t>
            </w:r>
            <w:proofErr w:type="spellEnd"/>
            <w:r w:rsidRPr="00DC64EF">
              <w:rPr>
                <w:sz w:val="22"/>
                <w:szCs w:val="22"/>
              </w:rPr>
              <w:t xml:space="preserve"> в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комплекте с: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- изолирующие прокладки для изоляции стеллажей от пола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- анкерные болты для крепления стеллажей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Заказывается по опросному листу Ч1056-ЭП1.ОЛ2  </w:t>
            </w:r>
            <w:proofErr w:type="gramStart"/>
            <w:r w:rsidRPr="00DC64EF">
              <w:rPr>
                <w:sz w:val="22"/>
                <w:szCs w:val="22"/>
              </w:rPr>
              <w:t xml:space="preserve">   «</w:t>
            </w:r>
            <w:proofErr w:type="gramEnd"/>
            <w:r w:rsidRPr="00DC64EF">
              <w:rPr>
                <w:sz w:val="22"/>
                <w:szCs w:val="22"/>
              </w:rPr>
              <w:t>HOPPECKE»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комплект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Зарядно-выпрямительное устройство HPT 100.220 XET</w:t>
            </w:r>
            <w:r>
              <w:rPr>
                <w:sz w:val="22"/>
                <w:szCs w:val="22"/>
              </w:rPr>
              <w:t xml:space="preserve"> (или аналогичное</w:t>
            </w:r>
            <w:r w:rsidR="00154377">
              <w:rPr>
                <w:sz w:val="22"/>
                <w:szCs w:val="22"/>
              </w:rPr>
              <w:t xml:space="preserve"> с эквивалентными характеристиками</w:t>
            </w:r>
            <w:r>
              <w:rPr>
                <w:sz w:val="22"/>
                <w:szCs w:val="22"/>
              </w:rPr>
              <w:t xml:space="preserve">, совместимое с аккумуляторной батареей 6 </w:t>
            </w:r>
            <w:r w:rsidR="00154377">
              <w:rPr>
                <w:sz w:val="22"/>
                <w:szCs w:val="22"/>
                <w:lang w:val="en-US"/>
              </w:rPr>
              <w:t>OPz</w:t>
            </w:r>
            <w:r>
              <w:rPr>
                <w:sz w:val="22"/>
                <w:szCs w:val="22"/>
                <w:lang w:val="en-US"/>
              </w:rPr>
              <w:t>S</w:t>
            </w:r>
            <w:r w:rsidRPr="00DC64EF">
              <w:rPr>
                <w:sz w:val="22"/>
                <w:szCs w:val="22"/>
              </w:rPr>
              <w:t xml:space="preserve"> 420) с функцией автоматического </w:t>
            </w:r>
            <w:proofErr w:type="spellStart"/>
            <w:r w:rsidRPr="00DC64EF">
              <w:rPr>
                <w:sz w:val="22"/>
                <w:szCs w:val="22"/>
              </w:rPr>
              <w:t>двухуровнего</w:t>
            </w:r>
            <w:proofErr w:type="spellEnd"/>
            <w:r w:rsidRPr="00DC64EF">
              <w:rPr>
                <w:sz w:val="22"/>
                <w:szCs w:val="22"/>
              </w:rPr>
              <w:t xml:space="preserve"> заряда и ручного выравнивающего заряда, с корректировкой напряжения </w:t>
            </w:r>
            <w:proofErr w:type="spellStart"/>
            <w:r w:rsidRPr="00DC64EF">
              <w:rPr>
                <w:sz w:val="22"/>
                <w:szCs w:val="22"/>
              </w:rPr>
              <w:t>подзаряда</w:t>
            </w:r>
            <w:proofErr w:type="spellEnd"/>
            <w:r w:rsidRPr="00DC64EF">
              <w:rPr>
                <w:sz w:val="22"/>
                <w:szCs w:val="22"/>
              </w:rPr>
              <w:t xml:space="preserve"> в зависимости от температуры, габаритные размеры (</w:t>
            </w:r>
            <w:proofErr w:type="spellStart"/>
            <w:r w:rsidRPr="00DC64EF">
              <w:rPr>
                <w:sz w:val="22"/>
                <w:szCs w:val="22"/>
              </w:rPr>
              <w:t>ШхВхГ</w:t>
            </w:r>
            <w:proofErr w:type="spellEnd"/>
            <w:r w:rsidRPr="00DC64EF">
              <w:rPr>
                <w:sz w:val="22"/>
                <w:szCs w:val="22"/>
              </w:rPr>
              <w:t xml:space="preserve">) 800х1800х600мм, </w:t>
            </w:r>
            <w:proofErr w:type="spellStart"/>
            <w:r w:rsidRPr="00DC64EF">
              <w:rPr>
                <w:sz w:val="22"/>
                <w:szCs w:val="22"/>
              </w:rPr>
              <w:t>Uном.вых</w:t>
            </w:r>
            <w:proofErr w:type="spellEnd"/>
            <w:r w:rsidRPr="00DC64EF">
              <w:rPr>
                <w:sz w:val="22"/>
                <w:szCs w:val="22"/>
              </w:rPr>
              <w:t xml:space="preserve">=220В, </w:t>
            </w:r>
            <w:proofErr w:type="spellStart"/>
            <w:r w:rsidRPr="00DC64EF">
              <w:rPr>
                <w:sz w:val="22"/>
                <w:szCs w:val="22"/>
              </w:rPr>
              <w:t>Uном.вх</w:t>
            </w:r>
            <w:proofErr w:type="spellEnd"/>
            <w:r w:rsidRPr="00DC64EF">
              <w:rPr>
                <w:sz w:val="22"/>
                <w:szCs w:val="22"/>
              </w:rPr>
              <w:t xml:space="preserve">=~3х380В, </w:t>
            </w:r>
            <w:proofErr w:type="spellStart"/>
            <w:proofErr w:type="gramStart"/>
            <w:r w:rsidRPr="00DC64EF">
              <w:rPr>
                <w:sz w:val="22"/>
                <w:szCs w:val="22"/>
              </w:rPr>
              <w:t>Iном.вых</w:t>
            </w:r>
            <w:proofErr w:type="spellEnd"/>
            <w:r w:rsidRPr="00DC64EF">
              <w:rPr>
                <w:sz w:val="22"/>
                <w:szCs w:val="22"/>
              </w:rPr>
              <w:t>.=</w:t>
            </w:r>
            <w:proofErr w:type="gramEnd"/>
            <w:r w:rsidRPr="00DC64EF">
              <w:rPr>
                <w:sz w:val="22"/>
                <w:szCs w:val="22"/>
              </w:rPr>
              <w:t>100А в комплекте с: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-датчик температуры воздуха в помещении аккумуляторной батареи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-кабель для подключения цепей датчика температуры воздуха в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помещении аккумуляторной батареи к ЗВУ</w:t>
            </w:r>
            <w:r w:rsidR="00A9059E">
              <w:rPr>
                <w:sz w:val="22"/>
                <w:szCs w:val="22"/>
              </w:rPr>
              <w:t>.</w:t>
            </w:r>
            <w:r w:rsidRPr="00DC64EF">
              <w:rPr>
                <w:sz w:val="22"/>
                <w:szCs w:val="22"/>
              </w:rPr>
              <w:t xml:space="preserve">  </w:t>
            </w:r>
          </w:p>
          <w:p w:rsidR="00DC64EF" w:rsidRPr="00DC64EF" w:rsidRDefault="00DC64EF" w:rsidP="00A9059E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Заказывается </w:t>
            </w:r>
            <w:r w:rsidR="00A9059E">
              <w:rPr>
                <w:sz w:val="22"/>
                <w:szCs w:val="22"/>
              </w:rPr>
              <w:t>согласно характеристик опросного листа.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комплект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Кабельные изделия.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2.1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Кабель контрольный экранированный с медными жилами с ПВХ-изоляцией в ПВХ-оболочке, пониженной горючести, с пониженным </w:t>
            </w:r>
            <w:proofErr w:type="spellStart"/>
            <w:r w:rsidRPr="00DC64EF">
              <w:rPr>
                <w:sz w:val="22"/>
                <w:szCs w:val="22"/>
              </w:rPr>
              <w:t>дымо</w:t>
            </w:r>
            <w:proofErr w:type="spellEnd"/>
            <w:r w:rsidRPr="00DC64EF">
              <w:rPr>
                <w:sz w:val="22"/>
                <w:szCs w:val="22"/>
              </w:rPr>
              <w:t xml:space="preserve">- и </w:t>
            </w:r>
            <w:proofErr w:type="spellStart"/>
            <w:r w:rsidRPr="00DC64EF">
              <w:rPr>
                <w:sz w:val="22"/>
                <w:szCs w:val="22"/>
              </w:rPr>
              <w:t>газовыделением</w:t>
            </w:r>
            <w:proofErr w:type="spellEnd"/>
            <w:r w:rsidRPr="00DC64EF">
              <w:rPr>
                <w:sz w:val="22"/>
                <w:szCs w:val="22"/>
              </w:rPr>
              <w:t xml:space="preserve">, </w:t>
            </w:r>
            <w:proofErr w:type="spellStart"/>
            <w:r w:rsidRPr="00DC64EF">
              <w:rPr>
                <w:sz w:val="22"/>
                <w:szCs w:val="22"/>
              </w:rPr>
              <w:t>КВВГЭнг</w:t>
            </w:r>
            <w:proofErr w:type="spellEnd"/>
            <w:r w:rsidRPr="00DC64EF">
              <w:rPr>
                <w:sz w:val="22"/>
                <w:szCs w:val="22"/>
              </w:rPr>
              <w:t>-LS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ТУ 16.К71-310-2001, 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номинальным напряжением 0,66 </w:t>
            </w:r>
            <w:proofErr w:type="spellStart"/>
            <w:r w:rsidRPr="00DC64EF">
              <w:rPr>
                <w:sz w:val="22"/>
                <w:szCs w:val="22"/>
              </w:rPr>
              <w:t>кВ</w:t>
            </w:r>
            <w:proofErr w:type="spellEnd"/>
            <w:r w:rsidRPr="00DC64EF">
              <w:rPr>
                <w:sz w:val="22"/>
                <w:szCs w:val="22"/>
              </w:rPr>
              <w:t>, сечением: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2.1.1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5х1,5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0,311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2.2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Кабель силовой с медными жилами с ПВХ-изоляцией в ПВХ-оболочке пониженной горючести, с пониженным </w:t>
            </w:r>
            <w:proofErr w:type="spellStart"/>
            <w:r w:rsidRPr="00DC64EF">
              <w:rPr>
                <w:sz w:val="22"/>
                <w:szCs w:val="22"/>
              </w:rPr>
              <w:t>дымо</w:t>
            </w:r>
            <w:proofErr w:type="spellEnd"/>
            <w:r w:rsidRPr="00DC64EF">
              <w:rPr>
                <w:sz w:val="22"/>
                <w:szCs w:val="22"/>
              </w:rPr>
              <w:t xml:space="preserve">- и </w:t>
            </w:r>
            <w:proofErr w:type="spellStart"/>
            <w:r w:rsidRPr="00DC64EF">
              <w:rPr>
                <w:sz w:val="22"/>
                <w:szCs w:val="22"/>
              </w:rPr>
              <w:t>газовыделением</w:t>
            </w:r>
            <w:proofErr w:type="spellEnd"/>
            <w:r w:rsidRPr="00DC64EF">
              <w:rPr>
                <w:sz w:val="22"/>
                <w:szCs w:val="22"/>
              </w:rPr>
              <w:t>, ВВГнг-</w:t>
            </w:r>
            <w:proofErr w:type="gramStart"/>
            <w:r w:rsidRPr="00DC64EF">
              <w:rPr>
                <w:sz w:val="22"/>
                <w:szCs w:val="22"/>
              </w:rPr>
              <w:t>LS  ТУ</w:t>
            </w:r>
            <w:proofErr w:type="gramEnd"/>
            <w:r w:rsidRPr="00DC64EF">
              <w:rPr>
                <w:sz w:val="22"/>
                <w:szCs w:val="22"/>
              </w:rPr>
              <w:t xml:space="preserve"> 16.К71-310-2001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номинальным напряжением 0,66 </w:t>
            </w:r>
            <w:proofErr w:type="spellStart"/>
            <w:r w:rsidRPr="00DC64EF">
              <w:rPr>
                <w:sz w:val="22"/>
                <w:szCs w:val="22"/>
              </w:rPr>
              <w:t>кВ</w:t>
            </w:r>
            <w:proofErr w:type="spellEnd"/>
            <w:r w:rsidRPr="00DC64EF">
              <w:rPr>
                <w:sz w:val="22"/>
                <w:szCs w:val="22"/>
              </w:rPr>
              <w:t>, сечением: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2.2.1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2х10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0,125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2.2.2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4х10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0,031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2.2.3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2х35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0,009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2.3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Кабель силовой с медными жилами с ПВХ-изоляцией в ПВХ-оболочке пониженной горючести, с пониженным </w:t>
            </w:r>
            <w:proofErr w:type="spellStart"/>
            <w:r w:rsidRPr="00DC64EF">
              <w:rPr>
                <w:sz w:val="22"/>
                <w:szCs w:val="22"/>
              </w:rPr>
              <w:t>дымо</w:t>
            </w:r>
            <w:proofErr w:type="spellEnd"/>
            <w:r w:rsidRPr="00DC64EF">
              <w:rPr>
                <w:sz w:val="22"/>
                <w:szCs w:val="22"/>
              </w:rPr>
              <w:t xml:space="preserve">- и </w:t>
            </w:r>
            <w:proofErr w:type="spellStart"/>
            <w:r w:rsidRPr="00DC64EF">
              <w:rPr>
                <w:sz w:val="22"/>
                <w:szCs w:val="22"/>
              </w:rPr>
              <w:t>газовыделением</w:t>
            </w:r>
            <w:proofErr w:type="spellEnd"/>
            <w:r w:rsidRPr="00DC64EF">
              <w:rPr>
                <w:sz w:val="22"/>
                <w:szCs w:val="22"/>
              </w:rPr>
              <w:t>, ВВГнг-LS ТУ 16.К71-310-2001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номинальным напряжением 1,0 </w:t>
            </w:r>
            <w:proofErr w:type="spellStart"/>
            <w:r w:rsidRPr="00DC64EF">
              <w:rPr>
                <w:sz w:val="22"/>
                <w:szCs w:val="22"/>
              </w:rPr>
              <w:t>кВ</w:t>
            </w:r>
            <w:proofErr w:type="spellEnd"/>
            <w:r w:rsidRPr="00DC64EF">
              <w:rPr>
                <w:sz w:val="22"/>
                <w:szCs w:val="22"/>
              </w:rPr>
              <w:t>, сечением: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2.3.1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1х70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0,116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2.3.2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2х70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0,011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2.4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Провод одножильный с гибкой медной жилой, с изоляцией из поливинилхлоридного пластиката, </w:t>
            </w:r>
            <w:proofErr w:type="spellStart"/>
            <w:r w:rsidRPr="00DC64EF">
              <w:rPr>
                <w:sz w:val="22"/>
                <w:szCs w:val="22"/>
              </w:rPr>
              <w:t>ПуГВ</w:t>
            </w:r>
            <w:proofErr w:type="spellEnd"/>
            <w:r w:rsidRPr="00DC64EF">
              <w:rPr>
                <w:sz w:val="22"/>
                <w:szCs w:val="22"/>
              </w:rPr>
              <w:t xml:space="preserve"> ТУ 16-705.501-2010, сечением: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DC64EF" w:rsidRPr="00DC64EF" w:rsidTr="00E72013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2.4.1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1х1,5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0,004</w:t>
            </w:r>
          </w:p>
        </w:tc>
      </w:tr>
      <w:tr w:rsidR="00DC64EF" w:rsidRPr="00DC64EF" w:rsidTr="00E72013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2.4.2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1х6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0,003</w:t>
            </w:r>
          </w:p>
        </w:tc>
      </w:tr>
      <w:tr w:rsidR="00DC64EF" w:rsidRPr="00DC64EF" w:rsidTr="00E72013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2.4.3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1х10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0,02</w:t>
            </w:r>
          </w:p>
        </w:tc>
      </w:tr>
      <w:tr w:rsidR="00DC64EF" w:rsidRPr="00DC64EF" w:rsidTr="00E72013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2.4.4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1х16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0,003</w:t>
            </w:r>
          </w:p>
        </w:tc>
      </w:tr>
      <w:tr w:rsidR="00DC64EF" w:rsidRPr="00DC64EF" w:rsidTr="00E72013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2.4.5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1х50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0,005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2.5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Провод медный, ПВ1 ГОСТ 6323-79, сечением: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2.5.1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1х1,5 мм²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км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0,05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3.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Электрооборудование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3.1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Ящик №17. Линия к МК-17 (мотор-генераторы связи), габаритные размеры (</w:t>
            </w:r>
            <w:proofErr w:type="spellStart"/>
            <w:r w:rsidRPr="00DC64EF">
              <w:rPr>
                <w:sz w:val="22"/>
                <w:szCs w:val="22"/>
              </w:rPr>
              <w:t>ШхВхГ</w:t>
            </w:r>
            <w:proofErr w:type="spellEnd"/>
            <w:r w:rsidRPr="00DC64EF">
              <w:rPr>
                <w:sz w:val="22"/>
                <w:szCs w:val="22"/>
              </w:rPr>
              <w:t>) 450х450х200 мм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Заказывается </w:t>
            </w:r>
            <w:proofErr w:type="gramStart"/>
            <w:r w:rsidRPr="00DC64EF">
              <w:rPr>
                <w:sz w:val="22"/>
                <w:szCs w:val="22"/>
              </w:rPr>
              <w:t>по черт</w:t>
            </w:r>
            <w:proofErr w:type="gramEnd"/>
            <w:r w:rsidRPr="00DC64EF">
              <w:rPr>
                <w:sz w:val="22"/>
                <w:szCs w:val="22"/>
              </w:rPr>
              <w:t>.Ч1056-ЭП1.Н1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комплект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3.2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Ящик №18. Ввод от ЗВУ-1, габаритные размеры (</w:t>
            </w:r>
            <w:proofErr w:type="spellStart"/>
            <w:r w:rsidRPr="00DC64EF">
              <w:rPr>
                <w:sz w:val="22"/>
                <w:szCs w:val="22"/>
              </w:rPr>
              <w:t>ШхВхГ</w:t>
            </w:r>
            <w:proofErr w:type="spellEnd"/>
            <w:r w:rsidRPr="00DC64EF">
              <w:rPr>
                <w:sz w:val="22"/>
                <w:szCs w:val="22"/>
              </w:rPr>
              <w:t>) 450х450х200 мм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Заказывается </w:t>
            </w:r>
            <w:proofErr w:type="gramStart"/>
            <w:r w:rsidRPr="00DC64EF">
              <w:rPr>
                <w:sz w:val="22"/>
                <w:szCs w:val="22"/>
              </w:rPr>
              <w:t>по черт</w:t>
            </w:r>
            <w:proofErr w:type="gramEnd"/>
            <w:r w:rsidRPr="00DC64EF">
              <w:rPr>
                <w:sz w:val="22"/>
                <w:szCs w:val="22"/>
              </w:rPr>
              <w:t>. Ч1056-ЭП1.Н2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комплект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3.3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Двухполюсный выключатель нагрузки постоянного тока, </w:t>
            </w:r>
            <w:proofErr w:type="spellStart"/>
            <w:r w:rsidRPr="00DC64EF">
              <w:rPr>
                <w:sz w:val="22"/>
                <w:szCs w:val="22"/>
              </w:rPr>
              <w:t>Iном</w:t>
            </w:r>
            <w:proofErr w:type="spellEnd"/>
            <w:r w:rsidRPr="00DC64EF">
              <w:rPr>
                <w:sz w:val="22"/>
                <w:szCs w:val="22"/>
              </w:rPr>
              <w:t>=200</w:t>
            </w:r>
            <w:proofErr w:type="gramStart"/>
            <w:r w:rsidRPr="00DC64EF">
              <w:rPr>
                <w:sz w:val="22"/>
                <w:szCs w:val="22"/>
              </w:rPr>
              <w:t>А  OTDC</w:t>
            </w:r>
            <w:proofErr w:type="gramEnd"/>
            <w:r w:rsidRPr="00DC64EF">
              <w:rPr>
                <w:sz w:val="22"/>
                <w:szCs w:val="22"/>
              </w:rPr>
              <w:t>200E02 «ABB»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</w:t>
            </w:r>
          </w:p>
        </w:tc>
      </w:tr>
      <w:tr w:rsidR="00DC64EF" w:rsidRPr="00DC64EF" w:rsidTr="00E72013">
        <w:trPr>
          <w:trHeight w:hRule="exact" w:val="575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lastRenderedPageBreak/>
              <w:t>3.4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Выносная ручка управления пистолетного типа для монтажа на двери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шкафа, для переходника диаметром 6 мм, для выключателя нагрузки OTDC200E02 OHB65J6E-</w:t>
            </w:r>
            <w:proofErr w:type="gramStart"/>
            <w:r w:rsidRPr="00DC64EF">
              <w:rPr>
                <w:sz w:val="22"/>
                <w:szCs w:val="22"/>
              </w:rPr>
              <w:t>RUH  «</w:t>
            </w:r>
            <w:proofErr w:type="gramEnd"/>
            <w:r w:rsidRPr="00DC64EF">
              <w:rPr>
                <w:sz w:val="22"/>
                <w:szCs w:val="22"/>
              </w:rPr>
              <w:t>ABB»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</w:t>
            </w:r>
          </w:p>
        </w:tc>
      </w:tr>
      <w:tr w:rsidR="00DC64EF" w:rsidRPr="00DC64EF" w:rsidTr="00535B2A">
        <w:trPr>
          <w:trHeight w:hRule="exact" w:val="5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3.5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Переходник диаметром 6 мм, длиной 150 мм, для ручки пистолетного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типа OHB65J6E-</w:t>
            </w:r>
            <w:proofErr w:type="gramStart"/>
            <w:r w:rsidRPr="00DC64EF">
              <w:rPr>
                <w:sz w:val="22"/>
                <w:szCs w:val="22"/>
              </w:rPr>
              <w:t>RUH  OXP</w:t>
            </w:r>
            <w:proofErr w:type="gramEnd"/>
            <w:r w:rsidRPr="00DC64EF">
              <w:rPr>
                <w:sz w:val="22"/>
                <w:szCs w:val="22"/>
              </w:rPr>
              <w:t>6X150  «ABB»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3.6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Кабельный зажим для алюминиевых и медных кабелей сечением 10…70 мм², для выключателя нагрузки OTDC200E</w:t>
            </w:r>
            <w:proofErr w:type="gramStart"/>
            <w:r w:rsidRPr="00DC64EF">
              <w:rPr>
                <w:sz w:val="22"/>
                <w:szCs w:val="22"/>
              </w:rPr>
              <w:t>02  OZXB</w:t>
            </w:r>
            <w:proofErr w:type="gramEnd"/>
            <w:r w:rsidRPr="00DC64EF">
              <w:rPr>
                <w:sz w:val="22"/>
                <w:szCs w:val="22"/>
              </w:rPr>
              <w:t>1L/1  «ABB»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8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3.7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DC64EF">
              <w:rPr>
                <w:sz w:val="22"/>
                <w:szCs w:val="22"/>
              </w:rPr>
              <w:t>Клеммная</w:t>
            </w:r>
            <w:proofErr w:type="spellEnd"/>
            <w:r w:rsidRPr="00DC64EF">
              <w:rPr>
                <w:sz w:val="22"/>
                <w:szCs w:val="22"/>
              </w:rPr>
              <w:t xml:space="preserve"> крышка для выключателя нагрузки OTDC200E02 OTS250G1L   АВВ  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8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3.8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Переключатель кулачковый, </w:t>
            </w:r>
            <w:proofErr w:type="spellStart"/>
            <w:r w:rsidRPr="00DC64EF">
              <w:rPr>
                <w:sz w:val="22"/>
                <w:szCs w:val="22"/>
              </w:rPr>
              <w:t>Iном</w:t>
            </w:r>
            <w:proofErr w:type="spellEnd"/>
            <w:r w:rsidRPr="00DC64EF">
              <w:rPr>
                <w:sz w:val="22"/>
                <w:szCs w:val="22"/>
              </w:rPr>
              <w:t>=16</w:t>
            </w:r>
            <w:proofErr w:type="gramStart"/>
            <w:r w:rsidRPr="00DC64EF">
              <w:rPr>
                <w:sz w:val="22"/>
                <w:szCs w:val="22"/>
              </w:rPr>
              <w:t xml:space="preserve">А  </w:t>
            </w:r>
            <w:proofErr w:type="spellStart"/>
            <w:r w:rsidRPr="00DC64EF">
              <w:rPr>
                <w:sz w:val="22"/>
                <w:szCs w:val="22"/>
                <w:lang w:val="en-US"/>
              </w:rPr>
              <w:t>OptiSwitch</w:t>
            </w:r>
            <w:proofErr w:type="spellEnd"/>
            <w:proofErr w:type="gramEnd"/>
            <w:r w:rsidRPr="00DC64EF">
              <w:rPr>
                <w:sz w:val="22"/>
                <w:szCs w:val="22"/>
              </w:rPr>
              <w:t xml:space="preserve"> 4</w:t>
            </w:r>
            <w:r w:rsidRPr="00DC64EF">
              <w:rPr>
                <w:sz w:val="22"/>
                <w:szCs w:val="22"/>
                <w:lang w:val="en-US"/>
              </w:rPr>
              <w:t>G</w:t>
            </w:r>
            <w:r w:rsidRPr="00DC64EF">
              <w:rPr>
                <w:sz w:val="22"/>
                <w:szCs w:val="22"/>
              </w:rPr>
              <w:t>16-52-</w:t>
            </w:r>
            <w:r w:rsidRPr="00DC64EF">
              <w:rPr>
                <w:sz w:val="22"/>
                <w:szCs w:val="22"/>
                <w:lang w:val="en-US"/>
              </w:rPr>
              <w:t>U</w:t>
            </w:r>
            <w:r w:rsidRPr="00DC64EF">
              <w:rPr>
                <w:sz w:val="22"/>
                <w:szCs w:val="22"/>
              </w:rPr>
              <w:t>-</w:t>
            </w:r>
            <w:r w:rsidRPr="00DC64EF">
              <w:rPr>
                <w:sz w:val="22"/>
                <w:szCs w:val="22"/>
                <w:lang w:val="en-US"/>
              </w:rPr>
              <w:t>S</w:t>
            </w:r>
            <w:r w:rsidRPr="00DC64EF">
              <w:rPr>
                <w:sz w:val="22"/>
                <w:szCs w:val="22"/>
              </w:rPr>
              <w:t>1-</w:t>
            </w:r>
            <w:r w:rsidRPr="00DC64EF">
              <w:rPr>
                <w:sz w:val="22"/>
                <w:szCs w:val="22"/>
                <w:lang w:val="en-US"/>
              </w:rPr>
              <w:t>R</w:t>
            </w:r>
            <w:r w:rsidRPr="00DC64EF">
              <w:rPr>
                <w:sz w:val="22"/>
                <w:szCs w:val="22"/>
              </w:rPr>
              <w:t>114  «КЭАЗ»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3.9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Плавкая вставка для предохранителей с высокой отключающей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способностью (</w:t>
            </w:r>
            <w:r w:rsidRPr="00DC64EF">
              <w:rPr>
                <w:sz w:val="22"/>
                <w:szCs w:val="22"/>
                <w:lang w:val="en-US"/>
              </w:rPr>
              <w:t>LV</w:t>
            </w:r>
            <w:r w:rsidRPr="00DC64EF">
              <w:rPr>
                <w:sz w:val="22"/>
                <w:szCs w:val="22"/>
              </w:rPr>
              <w:t xml:space="preserve"> </w:t>
            </w:r>
            <w:r w:rsidRPr="00DC64EF">
              <w:rPr>
                <w:sz w:val="22"/>
                <w:szCs w:val="22"/>
                <w:lang w:val="en-US"/>
              </w:rPr>
              <w:t>HRC</w:t>
            </w:r>
            <w:r w:rsidRPr="00DC64EF">
              <w:rPr>
                <w:sz w:val="22"/>
                <w:szCs w:val="22"/>
              </w:rPr>
              <w:t xml:space="preserve">) с комбинированным указателем, с изолированными ушками, </w:t>
            </w:r>
            <w:r w:rsidRPr="00DC64EF">
              <w:rPr>
                <w:sz w:val="22"/>
                <w:szCs w:val="22"/>
                <w:lang w:val="en-US"/>
              </w:rPr>
              <w:t>In</w:t>
            </w:r>
            <w:r w:rsidRPr="00DC64EF">
              <w:rPr>
                <w:sz w:val="22"/>
                <w:szCs w:val="22"/>
              </w:rPr>
              <w:t xml:space="preserve">=40А, </w:t>
            </w:r>
            <w:r w:rsidRPr="00DC64EF">
              <w:rPr>
                <w:sz w:val="22"/>
                <w:szCs w:val="22"/>
                <w:lang w:val="en-US"/>
              </w:rPr>
              <w:t>Un</w:t>
            </w:r>
            <w:r w:rsidRPr="00DC64EF">
              <w:rPr>
                <w:sz w:val="22"/>
                <w:szCs w:val="22"/>
              </w:rPr>
              <w:t xml:space="preserve">=250В </w:t>
            </w:r>
            <w:proofErr w:type="spellStart"/>
            <w:r w:rsidRPr="00DC64EF">
              <w:rPr>
                <w:sz w:val="22"/>
                <w:szCs w:val="22"/>
              </w:rPr>
              <w:t>пост.тока</w:t>
            </w:r>
            <w:proofErr w:type="spellEnd"/>
            <w:r w:rsidRPr="00DC64EF">
              <w:rPr>
                <w:sz w:val="22"/>
                <w:szCs w:val="22"/>
              </w:rPr>
              <w:t>, типоразмер 000, 3NA6817 «</w:t>
            </w:r>
            <w:proofErr w:type="spellStart"/>
            <w:r w:rsidRPr="00DC64EF">
              <w:rPr>
                <w:sz w:val="22"/>
                <w:szCs w:val="22"/>
              </w:rPr>
              <w:t>Siemens</w:t>
            </w:r>
            <w:proofErr w:type="spellEnd"/>
            <w:r w:rsidRPr="00DC64EF">
              <w:rPr>
                <w:sz w:val="22"/>
                <w:szCs w:val="22"/>
              </w:rPr>
              <w:t>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3.10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Плавкая вставка для предохранителей с высокой отключающей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способностью (</w:t>
            </w:r>
            <w:r w:rsidRPr="00DC64EF">
              <w:rPr>
                <w:sz w:val="22"/>
                <w:szCs w:val="22"/>
                <w:lang w:val="en-US"/>
              </w:rPr>
              <w:t>LV</w:t>
            </w:r>
            <w:r w:rsidRPr="00DC64EF">
              <w:rPr>
                <w:sz w:val="22"/>
                <w:szCs w:val="22"/>
              </w:rPr>
              <w:t xml:space="preserve"> </w:t>
            </w:r>
            <w:r w:rsidRPr="00DC64EF">
              <w:rPr>
                <w:sz w:val="22"/>
                <w:szCs w:val="22"/>
                <w:lang w:val="en-US"/>
              </w:rPr>
              <w:t>HRC</w:t>
            </w:r>
            <w:r w:rsidRPr="00DC64EF">
              <w:rPr>
                <w:sz w:val="22"/>
                <w:szCs w:val="22"/>
              </w:rPr>
              <w:t xml:space="preserve">) с комбинированным указателем с изолированными ушками, </w:t>
            </w:r>
            <w:r w:rsidRPr="00DC64EF">
              <w:rPr>
                <w:sz w:val="22"/>
                <w:szCs w:val="22"/>
                <w:lang w:val="en-US"/>
              </w:rPr>
              <w:t>In</w:t>
            </w:r>
            <w:r w:rsidRPr="00DC64EF">
              <w:rPr>
                <w:sz w:val="22"/>
                <w:szCs w:val="22"/>
              </w:rPr>
              <w:t xml:space="preserve">=125А, </w:t>
            </w:r>
            <w:r w:rsidRPr="00DC64EF">
              <w:rPr>
                <w:sz w:val="22"/>
                <w:szCs w:val="22"/>
                <w:lang w:val="en-US"/>
              </w:rPr>
              <w:t>Un</w:t>
            </w:r>
            <w:r w:rsidRPr="00DC64EF">
              <w:rPr>
                <w:sz w:val="22"/>
                <w:szCs w:val="22"/>
              </w:rPr>
              <w:t xml:space="preserve">=250В </w:t>
            </w:r>
            <w:proofErr w:type="spellStart"/>
            <w:r w:rsidRPr="00DC64EF">
              <w:rPr>
                <w:sz w:val="22"/>
                <w:szCs w:val="22"/>
              </w:rPr>
              <w:t>пост.тока</w:t>
            </w:r>
            <w:proofErr w:type="spellEnd"/>
            <w:r w:rsidRPr="00DC64EF">
              <w:rPr>
                <w:sz w:val="22"/>
                <w:szCs w:val="22"/>
              </w:rPr>
              <w:t>, типоразмер 00, 3NA</w:t>
            </w:r>
            <w:proofErr w:type="gramStart"/>
            <w:r w:rsidRPr="00DC64EF">
              <w:rPr>
                <w:sz w:val="22"/>
                <w:szCs w:val="22"/>
              </w:rPr>
              <w:t>6832  «</w:t>
            </w:r>
            <w:proofErr w:type="spellStart"/>
            <w:proofErr w:type="gramEnd"/>
            <w:r w:rsidRPr="00DC64EF">
              <w:rPr>
                <w:sz w:val="22"/>
                <w:szCs w:val="22"/>
              </w:rPr>
              <w:t>Siemens</w:t>
            </w:r>
            <w:proofErr w:type="spellEnd"/>
            <w:r w:rsidRPr="00DC64EF">
              <w:rPr>
                <w:sz w:val="22"/>
                <w:szCs w:val="22"/>
              </w:rPr>
              <w:t>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3.11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Устройство для съема предохранителей, для плавких вставок </w:t>
            </w:r>
            <w:r w:rsidRPr="00DC64EF">
              <w:rPr>
                <w:sz w:val="22"/>
                <w:szCs w:val="22"/>
                <w:lang w:val="en-US"/>
              </w:rPr>
              <w:t>LV</w:t>
            </w:r>
            <w:r w:rsidRPr="00DC64EF">
              <w:rPr>
                <w:sz w:val="22"/>
                <w:szCs w:val="22"/>
              </w:rPr>
              <w:t xml:space="preserve"> </w:t>
            </w:r>
            <w:r w:rsidRPr="00DC64EF">
              <w:rPr>
                <w:sz w:val="22"/>
                <w:szCs w:val="22"/>
                <w:lang w:val="en-US"/>
              </w:rPr>
              <w:t>HRC</w:t>
            </w:r>
            <w:r w:rsidRPr="00DC64EF">
              <w:rPr>
                <w:sz w:val="22"/>
                <w:szCs w:val="22"/>
              </w:rPr>
              <w:t xml:space="preserve"> без муфты   3NX</w:t>
            </w:r>
            <w:proofErr w:type="gramStart"/>
            <w:r w:rsidRPr="00DC64EF">
              <w:rPr>
                <w:sz w:val="22"/>
                <w:szCs w:val="22"/>
              </w:rPr>
              <w:t>1013  «</w:t>
            </w:r>
            <w:proofErr w:type="spellStart"/>
            <w:proofErr w:type="gramEnd"/>
            <w:r w:rsidRPr="00DC64EF">
              <w:rPr>
                <w:sz w:val="22"/>
                <w:szCs w:val="22"/>
              </w:rPr>
              <w:t>Siemens</w:t>
            </w:r>
            <w:proofErr w:type="spellEnd"/>
            <w:r w:rsidRPr="00DC64EF">
              <w:rPr>
                <w:sz w:val="22"/>
                <w:szCs w:val="22"/>
              </w:rPr>
              <w:t>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DC64EF">
              <w:rPr>
                <w:sz w:val="22"/>
                <w:szCs w:val="22"/>
                <w:lang w:val="en-US"/>
              </w:rPr>
              <w:t>Электромонтажные</w:t>
            </w:r>
            <w:proofErr w:type="spellEnd"/>
            <w:r w:rsidRPr="00DC64E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C64EF">
              <w:rPr>
                <w:sz w:val="22"/>
                <w:szCs w:val="22"/>
                <w:lang w:val="en-US"/>
              </w:rPr>
              <w:t>изделия</w:t>
            </w:r>
            <w:proofErr w:type="spellEnd"/>
            <w:r w:rsidRPr="00DC64EF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4.1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Неперфорированный стеклопластиковый лоток с высотой боковой стенки 50 мм, шириной 50 мм, длиной 3000 мм. GNS</w:t>
            </w:r>
            <w:proofErr w:type="gramStart"/>
            <w:r w:rsidRPr="00DC64EF">
              <w:rPr>
                <w:sz w:val="22"/>
                <w:szCs w:val="22"/>
              </w:rPr>
              <w:t>30505  «</w:t>
            </w:r>
            <w:proofErr w:type="gramEnd"/>
            <w:r w:rsidRPr="00DC64EF">
              <w:rPr>
                <w:sz w:val="22"/>
                <w:szCs w:val="22"/>
              </w:rPr>
              <w:t>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7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4.2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Стеклопластиковая крышка на прямой элемент, шириной 50 мм, длиной 3000 мм.  GKS30005</w:t>
            </w:r>
            <w:proofErr w:type="gramStart"/>
            <w:r w:rsidRPr="00DC64EF">
              <w:rPr>
                <w:sz w:val="22"/>
                <w:szCs w:val="22"/>
              </w:rPr>
              <w:t xml:space="preserve">   «</w:t>
            </w:r>
            <w:proofErr w:type="gramEnd"/>
            <w:r w:rsidRPr="00DC64EF">
              <w:rPr>
                <w:sz w:val="22"/>
                <w:szCs w:val="22"/>
              </w:rPr>
              <w:t>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7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4.3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 Стеклопластиковый угол горизонтальный 90° с высотой боковой стенки 50 мм, шириной 50 мм GCG</w:t>
            </w:r>
            <w:proofErr w:type="gramStart"/>
            <w:r w:rsidRPr="00DC64EF">
              <w:rPr>
                <w:sz w:val="22"/>
                <w:szCs w:val="22"/>
              </w:rPr>
              <w:t>90505  «</w:t>
            </w:r>
            <w:proofErr w:type="gramEnd"/>
            <w:r w:rsidRPr="00DC64EF">
              <w:rPr>
                <w:sz w:val="22"/>
                <w:szCs w:val="22"/>
              </w:rPr>
              <w:t>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4.4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 Стеклопластиковая крышка на угол горизонтальный 90°, шириной 50 </w:t>
            </w:r>
            <w:proofErr w:type="gramStart"/>
            <w:r w:rsidRPr="00DC64EF">
              <w:rPr>
                <w:sz w:val="22"/>
                <w:szCs w:val="22"/>
              </w:rPr>
              <w:t>мм  GKG</w:t>
            </w:r>
            <w:proofErr w:type="gramEnd"/>
            <w:r w:rsidRPr="00DC64EF">
              <w:rPr>
                <w:sz w:val="22"/>
                <w:szCs w:val="22"/>
              </w:rPr>
              <w:t>90005    «DKC»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4.5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Стеклопластиковый угол вертикальный внутренний 90° с высотой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боковой стенки 50 мм, шириной 50 </w:t>
            </w:r>
            <w:proofErr w:type="gramStart"/>
            <w:r w:rsidRPr="00DC64EF">
              <w:rPr>
                <w:sz w:val="22"/>
                <w:szCs w:val="22"/>
              </w:rPr>
              <w:t>мм  GCU</w:t>
            </w:r>
            <w:proofErr w:type="gramEnd"/>
            <w:r w:rsidRPr="00DC64EF">
              <w:rPr>
                <w:sz w:val="22"/>
                <w:szCs w:val="22"/>
              </w:rPr>
              <w:t>90505  «DKC»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4.6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Стеклопластиковая крышка на угол вертикальный внутренний 90°,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шириной 50 мм   GKU</w:t>
            </w:r>
            <w:proofErr w:type="gramStart"/>
            <w:r w:rsidRPr="00DC64EF">
              <w:rPr>
                <w:sz w:val="22"/>
                <w:szCs w:val="22"/>
              </w:rPr>
              <w:t>90005  «</w:t>
            </w:r>
            <w:proofErr w:type="gramEnd"/>
            <w:r w:rsidRPr="00DC64EF">
              <w:rPr>
                <w:sz w:val="22"/>
                <w:szCs w:val="22"/>
              </w:rPr>
              <w:t>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4.7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Стеклопластиковая соединительная пластина высотой 50 мм. GPG00500</w:t>
            </w:r>
            <w:proofErr w:type="gramStart"/>
            <w:r w:rsidRPr="00DC64EF">
              <w:rPr>
                <w:sz w:val="22"/>
                <w:szCs w:val="22"/>
              </w:rPr>
              <w:t xml:space="preserve">   «</w:t>
            </w:r>
            <w:proofErr w:type="gramEnd"/>
            <w:r w:rsidRPr="00DC64EF">
              <w:rPr>
                <w:sz w:val="22"/>
                <w:szCs w:val="22"/>
              </w:rPr>
              <w:t>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16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4.8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Стеклопластиковая заглушка с высотой боковой стенки 50 мм,</w:t>
            </w:r>
          </w:p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шириной 50 </w:t>
            </w:r>
            <w:proofErr w:type="gramStart"/>
            <w:r w:rsidRPr="00DC64EF">
              <w:rPr>
                <w:sz w:val="22"/>
                <w:szCs w:val="22"/>
              </w:rPr>
              <w:t>мм  GTC</w:t>
            </w:r>
            <w:proofErr w:type="gramEnd"/>
            <w:r w:rsidRPr="00DC64EF">
              <w:rPr>
                <w:sz w:val="22"/>
                <w:szCs w:val="22"/>
              </w:rPr>
              <w:t>00505   «DKC»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6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4.9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Стеклопластиковый одиночный кронштейн шириной 100 мм. GBP</w:t>
            </w:r>
            <w:proofErr w:type="gramStart"/>
            <w:r w:rsidRPr="00DC64EF">
              <w:rPr>
                <w:sz w:val="22"/>
                <w:szCs w:val="22"/>
              </w:rPr>
              <w:t>04110  «</w:t>
            </w:r>
            <w:proofErr w:type="gramEnd"/>
            <w:r w:rsidRPr="00DC64EF">
              <w:rPr>
                <w:sz w:val="22"/>
                <w:szCs w:val="22"/>
              </w:rPr>
              <w:t>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15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4.10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Стеклопластиковый одиночный кронштейн шириной 150 мм. GBP</w:t>
            </w:r>
            <w:proofErr w:type="gramStart"/>
            <w:r w:rsidRPr="00DC64EF">
              <w:rPr>
                <w:sz w:val="22"/>
                <w:szCs w:val="22"/>
              </w:rPr>
              <w:t>04115  «</w:t>
            </w:r>
            <w:proofErr w:type="gramEnd"/>
            <w:r w:rsidRPr="00DC64EF">
              <w:rPr>
                <w:sz w:val="22"/>
                <w:szCs w:val="22"/>
              </w:rPr>
              <w:t>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4.11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Легкая гофрированная труба из ПВХ (серия 9), номинальный внешний диаметр 25 мм, с </w:t>
            </w:r>
            <w:proofErr w:type="gramStart"/>
            <w:r w:rsidRPr="00DC64EF">
              <w:rPr>
                <w:sz w:val="22"/>
                <w:szCs w:val="22"/>
              </w:rPr>
              <w:t>протяжкой  ТУ</w:t>
            </w:r>
            <w:proofErr w:type="gramEnd"/>
            <w:r w:rsidRPr="00DC64EF">
              <w:rPr>
                <w:sz w:val="22"/>
                <w:szCs w:val="22"/>
              </w:rPr>
              <w:t xml:space="preserve"> 2248-012-47022248-2009 «DKC»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м.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60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4.12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Держатель гофрированной трубы с защёлкой и дюбелем, номинальный диаметр 25 мм.  ТУ 2247-024-47022248-</w:t>
            </w:r>
            <w:proofErr w:type="gramStart"/>
            <w:r w:rsidRPr="00DC64EF">
              <w:rPr>
                <w:sz w:val="22"/>
                <w:szCs w:val="22"/>
              </w:rPr>
              <w:t>2009  «</w:t>
            </w:r>
            <w:proofErr w:type="gramEnd"/>
            <w:r w:rsidRPr="00DC64EF">
              <w:rPr>
                <w:sz w:val="22"/>
                <w:szCs w:val="22"/>
              </w:rPr>
              <w:t>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90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4.13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Переходник армированная труба-коробка, IP65, для гофрированной трубы с номинальным внутренним диаметром 20</w:t>
            </w:r>
            <w:proofErr w:type="gramStart"/>
            <w:r w:rsidRPr="00DC64EF">
              <w:rPr>
                <w:sz w:val="22"/>
                <w:szCs w:val="22"/>
              </w:rPr>
              <w:t>мм  ТУ</w:t>
            </w:r>
            <w:proofErr w:type="gramEnd"/>
            <w:r w:rsidRPr="00DC64EF">
              <w:rPr>
                <w:sz w:val="22"/>
                <w:szCs w:val="22"/>
              </w:rPr>
              <w:t xml:space="preserve"> 2247-024-47022248-2009  «DKC»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8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4.14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Легкая гофрированная труба из ПВХ (серия 9), номинальный внешний диаметр 40 мм, с </w:t>
            </w:r>
            <w:proofErr w:type="gramStart"/>
            <w:r w:rsidRPr="00DC64EF">
              <w:rPr>
                <w:sz w:val="22"/>
                <w:szCs w:val="22"/>
              </w:rPr>
              <w:t>протяжкой  ТУ</w:t>
            </w:r>
            <w:proofErr w:type="gramEnd"/>
            <w:r w:rsidRPr="00DC64EF">
              <w:rPr>
                <w:sz w:val="22"/>
                <w:szCs w:val="22"/>
              </w:rPr>
              <w:t xml:space="preserve"> 2248-012-47022248-2009 «DKC»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м.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4.15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Держатель гофрированной трубы с защёлкой, номинальный диаметр</w:t>
            </w:r>
          </w:p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40 </w:t>
            </w:r>
            <w:proofErr w:type="gramStart"/>
            <w:r w:rsidRPr="00DC64EF">
              <w:rPr>
                <w:sz w:val="22"/>
                <w:szCs w:val="22"/>
              </w:rPr>
              <w:t>мм  ТУ</w:t>
            </w:r>
            <w:proofErr w:type="gramEnd"/>
            <w:r w:rsidRPr="00DC64EF">
              <w:rPr>
                <w:sz w:val="22"/>
                <w:szCs w:val="22"/>
              </w:rPr>
              <w:t xml:space="preserve"> 2247-024-47022248-2009  «DKC»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10</w:t>
            </w:r>
          </w:p>
        </w:tc>
      </w:tr>
      <w:tr w:rsidR="00DC64EF" w:rsidRPr="00DC64EF" w:rsidTr="00E72013">
        <w:trPr>
          <w:trHeight w:val="401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4.16</w:t>
            </w:r>
          </w:p>
        </w:tc>
        <w:tc>
          <w:tcPr>
            <w:tcW w:w="6662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Переходник армированная труба-коробка, IP65, для гофрированной трубы с номинальным внутренним диаметром 32 </w:t>
            </w:r>
            <w:proofErr w:type="gramStart"/>
            <w:r w:rsidRPr="00DC64EF">
              <w:rPr>
                <w:sz w:val="22"/>
                <w:szCs w:val="22"/>
              </w:rPr>
              <w:t>мм  ТУ</w:t>
            </w:r>
            <w:proofErr w:type="gramEnd"/>
            <w:r w:rsidRPr="00DC64EF">
              <w:rPr>
                <w:sz w:val="22"/>
                <w:szCs w:val="22"/>
              </w:rPr>
              <w:t xml:space="preserve"> 2247-024-</w:t>
            </w:r>
            <w:r w:rsidRPr="00DC64EF">
              <w:rPr>
                <w:sz w:val="22"/>
                <w:szCs w:val="22"/>
              </w:rPr>
              <w:lastRenderedPageBreak/>
              <w:t>47022248-2009  «DKC»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4.17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 Наконечник кабельный медный лужёный для провода сечением 70мм</w:t>
            </w:r>
            <w:proofErr w:type="gramStart"/>
            <w:r w:rsidRPr="00DC64EF">
              <w:rPr>
                <w:sz w:val="22"/>
                <w:szCs w:val="22"/>
              </w:rPr>
              <w:t xml:space="preserve">2  </w:t>
            </w:r>
            <w:proofErr w:type="spellStart"/>
            <w:r w:rsidRPr="00DC64EF">
              <w:rPr>
                <w:sz w:val="22"/>
                <w:szCs w:val="22"/>
              </w:rPr>
              <w:t>ТМЛс</w:t>
            </w:r>
            <w:proofErr w:type="spellEnd"/>
            <w:proofErr w:type="gramEnd"/>
            <w:r w:rsidRPr="00DC64EF">
              <w:rPr>
                <w:sz w:val="22"/>
                <w:szCs w:val="22"/>
              </w:rPr>
              <w:t xml:space="preserve"> 70–12 (КВТ)  «КВТ»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10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4.18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 Наконечник кабельный медный лужёный для провода сечением 10мм</w:t>
            </w:r>
            <w:proofErr w:type="gramStart"/>
            <w:r w:rsidRPr="00DC64EF">
              <w:rPr>
                <w:sz w:val="22"/>
                <w:szCs w:val="22"/>
              </w:rPr>
              <w:t xml:space="preserve">2  </w:t>
            </w:r>
            <w:proofErr w:type="spellStart"/>
            <w:r w:rsidRPr="00DC64EF">
              <w:rPr>
                <w:sz w:val="22"/>
                <w:szCs w:val="22"/>
              </w:rPr>
              <w:t>ТМЛс</w:t>
            </w:r>
            <w:proofErr w:type="spellEnd"/>
            <w:proofErr w:type="gramEnd"/>
            <w:r w:rsidRPr="00DC64EF">
              <w:rPr>
                <w:sz w:val="22"/>
                <w:szCs w:val="22"/>
              </w:rPr>
              <w:t xml:space="preserve"> 10–8 (КВТ)  «КВТ»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8</w:t>
            </w:r>
          </w:p>
        </w:tc>
      </w:tr>
      <w:tr w:rsidR="00DC64EF" w:rsidRPr="00DC64EF" w:rsidTr="00B1575F">
        <w:trPr>
          <w:trHeight w:hRule="exact" w:val="58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4.19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 Наконечник кабельный медный луженый для провода сечением 50мм</w:t>
            </w:r>
            <w:proofErr w:type="gramStart"/>
            <w:r w:rsidRPr="00DC64EF">
              <w:rPr>
                <w:sz w:val="22"/>
                <w:szCs w:val="22"/>
              </w:rPr>
              <w:t xml:space="preserve">2  </w:t>
            </w:r>
            <w:proofErr w:type="spellStart"/>
            <w:r w:rsidRPr="00DC64EF">
              <w:rPr>
                <w:sz w:val="22"/>
                <w:szCs w:val="22"/>
              </w:rPr>
              <w:t>ТМЛс</w:t>
            </w:r>
            <w:proofErr w:type="spellEnd"/>
            <w:proofErr w:type="gramEnd"/>
            <w:r w:rsidRPr="00DC64EF">
              <w:rPr>
                <w:sz w:val="22"/>
                <w:szCs w:val="22"/>
              </w:rPr>
              <w:t xml:space="preserve"> 50-10 (КВТ) «КВТ»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8</w:t>
            </w:r>
          </w:p>
        </w:tc>
      </w:tr>
      <w:tr w:rsidR="00DC64EF" w:rsidRPr="00DC64EF" w:rsidTr="00DC64E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4.20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  Наконечник кабельный медный луженый для провода сечением 35мм2 </w:t>
            </w:r>
            <w:proofErr w:type="spellStart"/>
            <w:r w:rsidRPr="00DC64EF">
              <w:rPr>
                <w:sz w:val="22"/>
                <w:szCs w:val="22"/>
              </w:rPr>
              <w:t>ТМЛс</w:t>
            </w:r>
            <w:proofErr w:type="spellEnd"/>
            <w:r w:rsidRPr="00DC64EF">
              <w:rPr>
                <w:sz w:val="22"/>
                <w:szCs w:val="22"/>
              </w:rPr>
              <w:t xml:space="preserve"> 35-8 (</w:t>
            </w:r>
            <w:proofErr w:type="gramStart"/>
            <w:r w:rsidRPr="00DC64EF">
              <w:rPr>
                <w:sz w:val="22"/>
                <w:szCs w:val="22"/>
              </w:rPr>
              <w:t>КВТ)  «</w:t>
            </w:r>
            <w:proofErr w:type="gramEnd"/>
            <w:r w:rsidRPr="00DC64EF">
              <w:rPr>
                <w:sz w:val="22"/>
                <w:szCs w:val="22"/>
              </w:rPr>
              <w:t>КВТ»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4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Строительные материалы.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5.1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proofErr w:type="spellStart"/>
            <w:r w:rsidRPr="00DC64EF">
              <w:rPr>
                <w:sz w:val="22"/>
                <w:szCs w:val="22"/>
              </w:rPr>
              <w:t>Минераловатная</w:t>
            </w:r>
            <w:proofErr w:type="spellEnd"/>
            <w:r w:rsidRPr="00DC64EF">
              <w:rPr>
                <w:sz w:val="22"/>
                <w:szCs w:val="22"/>
              </w:rPr>
              <w:t xml:space="preserve"> плита «</w:t>
            </w:r>
            <w:proofErr w:type="spellStart"/>
            <w:r w:rsidRPr="00DC64EF">
              <w:rPr>
                <w:sz w:val="22"/>
                <w:szCs w:val="22"/>
              </w:rPr>
              <w:t>Технофас</w:t>
            </w:r>
            <w:proofErr w:type="spellEnd"/>
            <w:r w:rsidRPr="00DC64EF">
              <w:rPr>
                <w:sz w:val="22"/>
                <w:szCs w:val="22"/>
              </w:rPr>
              <w:t>»</w:t>
            </w:r>
            <w:r w:rsidRPr="00DC64EF">
              <w:rPr>
                <w:sz w:val="22"/>
                <w:szCs w:val="22"/>
                <w:lang w:val="en-US"/>
              </w:rPr>
              <w:t xml:space="preserve"> </w:t>
            </w:r>
            <w:r w:rsidRPr="00DC64EF">
              <w:rPr>
                <w:sz w:val="22"/>
                <w:szCs w:val="22"/>
              </w:rPr>
              <w:t>ТУ 5762-010-74182181-2012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м</w:t>
            </w:r>
            <w:r w:rsidRPr="00DC64EF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0,15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5.2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A57ABC" w:rsidP="00DC64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r w:rsidR="00DC64EF" w:rsidRPr="00DC64EF">
              <w:rPr>
                <w:sz w:val="22"/>
                <w:szCs w:val="22"/>
              </w:rPr>
              <w:t>лита  «</w:t>
            </w:r>
            <w:proofErr w:type="spellStart"/>
            <w:proofErr w:type="gramEnd"/>
            <w:r w:rsidR="00DC64EF" w:rsidRPr="00DC64EF">
              <w:rPr>
                <w:sz w:val="22"/>
                <w:szCs w:val="22"/>
                <w:lang w:val="en-US"/>
              </w:rPr>
              <w:t>Glasroc</w:t>
            </w:r>
            <w:proofErr w:type="spellEnd"/>
            <w:r w:rsidR="00DC64EF" w:rsidRPr="00DC64EF">
              <w:rPr>
                <w:sz w:val="22"/>
                <w:szCs w:val="22"/>
              </w:rPr>
              <w:t xml:space="preserve"> </w:t>
            </w:r>
            <w:r w:rsidR="00DC64EF" w:rsidRPr="00DC64EF">
              <w:rPr>
                <w:sz w:val="22"/>
                <w:szCs w:val="22"/>
                <w:lang w:val="en-US"/>
              </w:rPr>
              <w:t>F</w:t>
            </w:r>
            <w:r w:rsidR="00DC64EF" w:rsidRPr="00DC64EF">
              <w:rPr>
                <w:sz w:val="22"/>
                <w:szCs w:val="22"/>
              </w:rPr>
              <w:t>»  2400*1200*10 СТО 56846022-002-2011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м</w:t>
            </w:r>
            <w:r w:rsidRPr="00DC64EF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3,5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5.3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Дюбель У661УЗ   8*80 ТУ 36-941-39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51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5.4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Огнезащитный состав «</w:t>
            </w:r>
            <w:proofErr w:type="spellStart"/>
            <w:r w:rsidRPr="00DC64EF">
              <w:rPr>
                <w:sz w:val="22"/>
                <w:szCs w:val="22"/>
              </w:rPr>
              <w:t>Огракс</w:t>
            </w:r>
            <w:proofErr w:type="spellEnd"/>
            <w:r w:rsidRPr="00DC64EF">
              <w:rPr>
                <w:sz w:val="22"/>
                <w:szCs w:val="22"/>
              </w:rPr>
              <w:t xml:space="preserve"> ВВ» 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кг.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34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5.5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Швеллер №10 стальной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м.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17,92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5.6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Полоса 250*6 стальная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м.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1,5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5.7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Полоса 250*10 стальная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м.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1,5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5.8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Анкер с подрезкой </w:t>
            </w:r>
            <w:r w:rsidRPr="00DC64EF">
              <w:rPr>
                <w:sz w:val="22"/>
                <w:szCs w:val="22"/>
                <w:lang w:val="en-US"/>
              </w:rPr>
              <w:t>HSC</w:t>
            </w:r>
            <w:r w:rsidRPr="00DC64EF">
              <w:rPr>
                <w:sz w:val="22"/>
                <w:szCs w:val="22"/>
              </w:rPr>
              <w:t>-</w:t>
            </w:r>
            <w:r w:rsidRPr="00DC64EF">
              <w:rPr>
                <w:sz w:val="22"/>
                <w:szCs w:val="22"/>
                <w:lang w:val="en-US"/>
              </w:rPr>
              <w:t>A</w:t>
            </w:r>
            <w:r w:rsidRPr="00DC64EF">
              <w:rPr>
                <w:sz w:val="22"/>
                <w:szCs w:val="22"/>
              </w:rPr>
              <w:t xml:space="preserve"> М8*40/15 (углеродистая сталь)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20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5.9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Анкер-шпилька HSА-</w:t>
            </w:r>
            <w:r w:rsidRPr="00DC64EF">
              <w:rPr>
                <w:sz w:val="22"/>
                <w:szCs w:val="22"/>
                <w:lang w:val="en-US"/>
              </w:rPr>
              <w:t>F</w:t>
            </w:r>
            <w:r w:rsidRPr="00DC64EF">
              <w:rPr>
                <w:sz w:val="22"/>
                <w:szCs w:val="22"/>
              </w:rPr>
              <w:t xml:space="preserve"> М12*85 (</w:t>
            </w:r>
            <w:r w:rsidRPr="00DC64EF">
              <w:rPr>
                <w:sz w:val="22"/>
                <w:szCs w:val="22"/>
                <w:lang w:val="en-US"/>
              </w:rPr>
              <w:t>c</w:t>
            </w:r>
            <w:r w:rsidRPr="00DC64EF">
              <w:rPr>
                <w:sz w:val="22"/>
                <w:szCs w:val="22"/>
              </w:rPr>
              <w:t xml:space="preserve"> </w:t>
            </w:r>
            <w:proofErr w:type="spellStart"/>
            <w:r w:rsidRPr="00DC64EF">
              <w:rPr>
                <w:sz w:val="22"/>
                <w:szCs w:val="22"/>
              </w:rPr>
              <w:t>горячеоцинкованным</w:t>
            </w:r>
            <w:proofErr w:type="spellEnd"/>
            <w:r w:rsidRPr="00DC64EF">
              <w:rPr>
                <w:sz w:val="22"/>
                <w:szCs w:val="22"/>
              </w:rPr>
              <w:t xml:space="preserve"> покрытием)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шт.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20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5.10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 xml:space="preserve">Эпоксидная краска </w:t>
            </w:r>
            <w:proofErr w:type="spellStart"/>
            <w:r w:rsidRPr="00DC64EF">
              <w:rPr>
                <w:sz w:val="22"/>
                <w:szCs w:val="22"/>
                <w:lang w:val="en-US"/>
              </w:rPr>
              <w:t>Mapecoat</w:t>
            </w:r>
            <w:proofErr w:type="spellEnd"/>
            <w:r w:rsidRPr="00DC64EF">
              <w:rPr>
                <w:sz w:val="22"/>
                <w:szCs w:val="22"/>
              </w:rPr>
              <w:t xml:space="preserve"> </w:t>
            </w:r>
            <w:r w:rsidRPr="00DC64EF">
              <w:rPr>
                <w:sz w:val="22"/>
                <w:szCs w:val="22"/>
                <w:lang w:val="en-US"/>
              </w:rPr>
              <w:t>W</w:t>
            </w:r>
            <w:r w:rsidRPr="00DC64EF">
              <w:rPr>
                <w:sz w:val="22"/>
                <w:szCs w:val="22"/>
              </w:rPr>
              <w:t>, белая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т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0,11142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5.11</w:t>
            </w:r>
          </w:p>
        </w:tc>
        <w:tc>
          <w:tcPr>
            <w:tcW w:w="6662" w:type="dxa"/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proofErr w:type="gramStart"/>
            <w:r w:rsidRPr="00DC64EF">
              <w:rPr>
                <w:sz w:val="22"/>
                <w:szCs w:val="22"/>
              </w:rPr>
              <w:t>Грунтовка  ГФ</w:t>
            </w:r>
            <w:proofErr w:type="gramEnd"/>
            <w:r w:rsidRPr="00DC64EF">
              <w:rPr>
                <w:sz w:val="22"/>
                <w:szCs w:val="22"/>
              </w:rPr>
              <w:t>-021 (ГОСТ 25129-82), серая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т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0,00234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  <w:lang w:val="en-US"/>
              </w:rPr>
            </w:pPr>
            <w:r w:rsidRPr="00DC64EF">
              <w:rPr>
                <w:sz w:val="22"/>
                <w:szCs w:val="22"/>
              </w:rPr>
              <w:t>Эмаль ХП-799 ТУ 6-10-1653-78, белая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0,01404</w:t>
            </w:r>
          </w:p>
        </w:tc>
      </w:tr>
      <w:tr w:rsidR="00DC64EF" w:rsidRPr="00DC64EF" w:rsidTr="00535B2A">
        <w:trPr>
          <w:trHeight w:hRule="exact" w:val="397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both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5.15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4EF" w:rsidRPr="00DC64EF" w:rsidRDefault="00DC64EF" w:rsidP="00DC64EF">
            <w:pPr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Уайт-спирит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4EF" w:rsidRPr="00DC64EF" w:rsidRDefault="00DC64EF" w:rsidP="00DC64EF">
            <w:pPr>
              <w:suppressAutoHyphens/>
              <w:jc w:val="center"/>
              <w:rPr>
                <w:sz w:val="22"/>
                <w:szCs w:val="22"/>
              </w:rPr>
            </w:pPr>
            <w:r w:rsidRPr="00DC64EF">
              <w:rPr>
                <w:sz w:val="22"/>
                <w:szCs w:val="22"/>
              </w:rPr>
              <w:t>0,00179</w:t>
            </w:r>
          </w:p>
        </w:tc>
      </w:tr>
    </w:tbl>
    <w:p w:rsidR="00DC64EF" w:rsidRPr="00DC64EF" w:rsidRDefault="00DC64EF" w:rsidP="00DC64EF">
      <w:pPr>
        <w:widowControl w:val="0"/>
        <w:tabs>
          <w:tab w:val="left" w:pos="284"/>
        </w:tabs>
        <w:autoSpaceDE w:val="0"/>
        <w:autoSpaceDN w:val="0"/>
        <w:adjustRightInd w:val="0"/>
        <w:jc w:val="both"/>
      </w:pPr>
    </w:p>
    <w:p w:rsidR="00DC64EF" w:rsidRDefault="00DC64EF" w:rsidP="00CF0E3B">
      <w:pPr>
        <w:keepNext/>
        <w:keepLines/>
        <w:suppressAutoHyphens/>
        <w:jc w:val="both"/>
        <w:rPr>
          <w:b/>
        </w:rPr>
      </w:pPr>
    </w:p>
    <w:p w:rsidR="004C2040" w:rsidRPr="004C2040" w:rsidRDefault="004C2040" w:rsidP="004C2040">
      <w:pPr>
        <w:pStyle w:val="aa"/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4C2040">
        <w:rPr>
          <w:sz w:val="24"/>
          <w:szCs w:val="24"/>
        </w:rPr>
        <w:t xml:space="preserve">Оборудование и материалы </w:t>
      </w:r>
      <w:proofErr w:type="gramStart"/>
      <w:r w:rsidRPr="004C2040">
        <w:rPr>
          <w:sz w:val="24"/>
          <w:szCs w:val="24"/>
        </w:rPr>
        <w:t>поставляются  Подрядчиком</w:t>
      </w:r>
      <w:proofErr w:type="gramEnd"/>
      <w:r w:rsidRPr="004C2040">
        <w:rPr>
          <w:sz w:val="24"/>
          <w:szCs w:val="24"/>
        </w:rPr>
        <w:t xml:space="preserve">  в соответствии со спецификацией  проекта № Ч1056 «Замена аккумуляторной батареи №1 и зарядно-выпрямительного устройства» и уточняются в соответствии со сметой к договору в пределах стоимости оферты.</w:t>
      </w:r>
    </w:p>
    <w:p w:rsidR="004C2040" w:rsidRPr="004C2040" w:rsidRDefault="004C2040" w:rsidP="004C2040">
      <w:pPr>
        <w:pStyle w:val="aa"/>
        <w:widowControl w:val="0"/>
        <w:numPr>
          <w:ilvl w:val="0"/>
          <w:numId w:val="38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4C2040">
        <w:rPr>
          <w:sz w:val="24"/>
          <w:szCs w:val="24"/>
        </w:rPr>
        <w:t>В случае возникновения необходимости поставки дополнительных материалов, не учтенных в проектно-сметной документации, их поставка осуществляется по дополнительному соглашению Сторон.</w:t>
      </w:r>
    </w:p>
    <w:p w:rsidR="004C2040" w:rsidRPr="004C2040" w:rsidRDefault="004C2040" w:rsidP="004C2040">
      <w:pPr>
        <w:pStyle w:val="aa"/>
        <w:numPr>
          <w:ilvl w:val="0"/>
          <w:numId w:val="38"/>
        </w:numPr>
        <w:tabs>
          <w:tab w:val="left" w:pos="709"/>
        </w:tabs>
        <w:suppressAutoHyphens/>
        <w:ind w:left="0" w:firstLine="0"/>
        <w:jc w:val="both"/>
        <w:rPr>
          <w:sz w:val="24"/>
          <w:szCs w:val="24"/>
        </w:rPr>
      </w:pPr>
      <w:r w:rsidRPr="004C2040">
        <w:rPr>
          <w:sz w:val="24"/>
          <w:szCs w:val="24"/>
        </w:rPr>
        <w:t xml:space="preserve">Подрядная организация обязана обеспечить соответствие применяемых материалов и изделий требованиям ГОСТ и ТУ и наличие сертификатов </w:t>
      </w:r>
      <w:r w:rsidRPr="004C2040">
        <w:rPr>
          <w:sz w:val="24"/>
          <w:szCs w:val="24"/>
          <w:lang w:eastAsia="en-US"/>
        </w:rPr>
        <w:t>(декларации о подтверждении соответствия)</w:t>
      </w:r>
      <w:r w:rsidRPr="004C2040">
        <w:rPr>
          <w:sz w:val="24"/>
          <w:szCs w:val="24"/>
        </w:rPr>
        <w:t>, удостоверяющих их качество, сертификат пожарной безопасности на кабельную продукцию (при необходимости).</w:t>
      </w:r>
    </w:p>
    <w:p w:rsidR="004C2040" w:rsidRPr="004C2040" w:rsidRDefault="004C2040" w:rsidP="004C2040">
      <w:pPr>
        <w:pStyle w:val="aa"/>
        <w:numPr>
          <w:ilvl w:val="0"/>
          <w:numId w:val="38"/>
        </w:numPr>
        <w:tabs>
          <w:tab w:val="left" w:pos="709"/>
        </w:tabs>
        <w:ind w:left="0" w:firstLine="0"/>
        <w:jc w:val="both"/>
        <w:rPr>
          <w:bCs/>
          <w:sz w:val="24"/>
          <w:szCs w:val="24"/>
        </w:rPr>
      </w:pPr>
      <w:r w:rsidRPr="004C2040">
        <w:rPr>
          <w:sz w:val="24"/>
          <w:szCs w:val="24"/>
        </w:rPr>
        <w:t>Оборудование должно быть новым, дата изготовления не ранее 12 месяцев на момент поставки.  По условиям эксплуатации укомплектовано всем необходимым вспомогательным оборудованием. Изготовлено и испытано в полном соответствии с описанием и технической спецификацией.</w:t>
      </w:r>
      <w:r w:rsidRPr="004C2040">
        <w:rPr>
          <w:bCs/>
          <w:sz w:val="24"/>
          <w:szCs w:val="24"/>
        </w:rPr>
        <w:t xml:space="preserve"> </w:t>
      </w:r>
    </w:p>
    <w:p w:rsidR="004C2040" w:rsidRPr="004C2040" w:rsidRDefault="004C2040" w:rsidP="004C2040">
      <w:pPr>
        <w:pStyle w:val="aa"/>
        <w:numPr>
          <w:ilvl w:val="0"/>
          <w:numId w:val="38"/>
        </w:numPr>
        <w:tabs>
          <w:tab w:val="left" w:pos="709"/>
        </w:tabs>
        <w:ind w:left="0" w:firstLine="0"/>
        <w:jc w:val="both"/>
        <w:rPr>
          <w:bCs/>
          <w:sz w:val="24"/>
          <w:szCs w:val="24"/>
        </w:rPr>
      </w:pPr>
      <w:r w:rsidRPr="004C2040">
        <w:rPr>
          <w:bCs/>
          <w:sz w:val="24"/>
          <w:szCs w:val="24"/>
        </w:rPr>
        <w:t xml:space="preserve">Оборудование должно быть рассчитано </w:t>
      </w:r>
      <w:r w:rsidRPr="004C2040">
        <w:rPr>
          <w:sz w:val="24"/>
          <w:szCs w:val="24"/>
        </w:rPr>
        <w:t>на длительный срок эксплуатации при условии точного соблюден</w:t>
      </w:r>
      <w:r>
        <w:rPr>
          <w:sz w:val="24"/>
          <w:szCs w:val="24"/>
        </w:rPr>
        <w:t>ия инструкций</w:t>
      </w:r>
      <w:r w:rsidRPr="004C2040">
        <w:rPr>
          <w:sz w:val="24"/>
          <w:szCs w:val="24"/>
        </w:rPr>
        <w:t xml:space="preserve"> по его хранению, монтажу, наладке и пуску в эксплуатацию подрядчиком, правильной технической эксплуатации заказчиком.</w:t>
      </w:r>
    </w:p>
    <w:p w:rsidR="00535B2A" w:rsidRDefault="004C2040" w:rsidP="004C2040">
      <w:pPr>
        <w:pStyle w:val="aa"/>
        <w:numPr>
          <w:ilvl w:val="0"/>
          <w:numId w:val="38"/>
        </w:numPr>
        <w:tabs>
          <w:tab w:val="left" w:pos="709"/>
        </w:tabs>
        <w:ind w:left="0" w:firstLine="0"/>
        <w:jc w:val="both"/>
        <w:rPr>
          <w:bCs/>
          <w:sz w:val="24"/>
          <w:szCs w:val="24"/>
        </w:rPr>
      </w:pPr>
      <w:r w:rsidRPr="004C2040">
        <w:rPr>
          <w:sz w:val="24"/>
          <w:szCs w:val="24"/>
        </w:rPr>
        <w:t xml:space="preserve">Гарантийный период эксплуатации оборудования исчисляется с момента его </w:t>
      </w:r>
      <w:proofErr w:type="gramStart"/>
      <w:r w:rsidRPr="004C2040">
        <w:rPr>
          <w:sz w:val="24"/>
          <w:szCs w:val="24"/>
        </w:rPr>
        <w:t>ввода  в</w:t>
      </w:r>
      <w:proofErr w:type="gramEnd"/>
      <w:r w:rsidRPr="004C2040">
        <w:rPr>
          <w:sz w:val="24"/>
          <w:szCs w:val="24"/>
        </w:rPr>
        <w:t xml:space="preserve"> эксплуатацию, согласно гарантийному сроку завода-изготовителя, но не менее 12 (двенадцати) месяцев с момента ввода объекта  в эксплуатацию.</w:t>
      </w:r>
      <w:r w:rsidRPr="004C2040">
        <w:rPr>
          <w:bCs/>
          <w:sz w:val="24"/>
          <w:szCs w:val="24"/>
        </w:rPr>
        <w:t xml:space="preserve">  Подрядчик </w:t>
      </w:r>
      <w:proofErr w:type="gramStart"/>
      <w:r w:rsidRPr="004C2040">
        <w:rPr>
          <w:bCs/>
          <w:sz w:val="24"/>
          <w:szCs w:val="24"/>
        </w:rPr>
        <w:t>осуществляет  гарантийное</w:t>
      </w:r>
      <w:proofErr w:type="gramEnd"/>
      <w:r w:rsidRPr="004C2040">
        <w:rPr>
          <w:bCs/>
          <w:sz w:val="24"/>
          <w:szCs w:val="24"/>
        </w:rPr>
        <w:t xml:space="preserve">  обслуживание поставленного оборудования  с момента его приемки в </w:t>
      </w:r>
    </w:p>
    <w:p w:rsidR="00535B2A" w:rsidRDefault="00535B2A" w:rsidP="00535B2A">
      <w:pPr>
        <w:pStyle w:val="aa"/>
        <w:tabs>
          <w:tab w:val="left" w:pos="709"/>
        </w:tabs>
        <w:ind w:left="0"/>
        <w:jc w:val="both"/>
        <w:rPr>
          <w:bCs/>
          <w:sz w:val="24"/>
          <w:szCs w:val="24"/>
        </w:rPr>
      </w:pPr>
    </w:p>
    <w:p w:rsidR="004C2040" w:rsidRPr="004C2040" w:rsidRDefault="004C2040" w:rsidP="00535B2A">
      <w:pPr>
        <w:pStyle w:val="aa"/>
        <w:tabs>
          <w:tab w:val="left" w:pos="709"/>
        </w:tabs>
        <w:ind w:left="0"/>
        <w:jc w:val="both"/>
        <w:rPr>
          <w:bCs/>
          <w:sz w:val="24"/>
          <w:szCs w:val="24"/>
        </w:rPr>
      </w:pPr>
      <w:r w:rsidRPr="004C2040">
        <w:rPr>
          <w:bCs/>
          <w:sz w:val="24"/>
          <w:szCs w:val="24"/>
        </w:rPr>
        <w:lastRenderedPageBreak/>
        <w:t>эксплуатацию и обеспечивает необходимые действия по ремонту или замене вышедшего из строя оборудования</w:t>
      </w:r>
      <w:r w:rsidRPr="004C2040">
        <w:rPr>
          <w:sz w:val="24"/>
          <w:szCs w:val="24"/>
        </w:rPr>
        <w:t xml:space="preserve"> </w:t>
      </w:r>
      <w:r w:rsidRPr="004C2040">
        <w:rPr>
          <w:bCs/>
          <w:sz w:val="24"/>
          <w:szCs w:val="24"/>
        </w:rPr>
        <w:t>в течение всего гарантийного срока эксплуатации.</w:t>
      </w:r>
    </w:p>
    <w:p w:rsidR="004C2040" w:rsidRDefault="004C2040" w:rsidP="00F3681D">
      <w:pPr>
        <w:suppressAutoHyphens/>
        <w:jc w:val="both"/>
      </w:pPr>
    </w:p>
    <w:p w:rsidR="005856FD" w:rsidRPr="00B408CA" w:rsidRDefault="005856FD" w:rsidP="005856FD">
      <w:pPr>
        <w:keepNext/>
        <w:keepLines/>
        <w:suppressAutoHyphens/>
        <w:jc w:val="both"/>
        <w:rPr>
          <w:b/>
        </w:rPr>
      </w:pPr>
      <w:r w:rsidRPr="00B408CA">
        <w:rPr>
          <w:b/>
        </w:rPr>
        <w:t>7. Для выполнения работ подрядчиком заказчик обеспечивает:</w:t>
      </w:r>
    </w:p>
    <w:p w:rsidR="00FD7C66" w:rsidRPr="00A33289" w:rsidRDefault="000B3BB4" w:rsidP="00FD7C66">
      <w:pPr>
        <w:numPr>
          <w:ilvl w:val="0"/>
          <w:numId w:val="34"/>
        </w:numPr>
        <w:tabs>
          <w:tab w:val="left" w:pos="1134"/>
        </w:tabs>
        <w:ind w:left="0" w:firstLine="0"/>
        <w:jc w:val="both"/>
      </w:pPr>
      <w:r>
        <w:t>Э</w:t>
      </w:r>
      <w:r w:rsidR="00FD7C66" w:rsidRPr="00A33289">
        <w:t>нергоснабжение строительно-монтажных</w:t>
      </w:r>
      <w:r>
        <w:t xml:space="preserve"> работ, выполняемых подрядчиком.</w:t>
      </w:r>
    </w:p>
    <w:p w:rsidR="00FD7C66" w:rsidRPr="00A33289" w:rsidRDefault="000B3BB4" w:rsidP="00FD7C66">
      <w:pPr>
        <w:numPr>
          <w:ilvl w:val="0"/>
          <w:numId w:val="34"/>
        </w:numPr>
        <w:tabs>
          <w:tab w:val="left" w:pos="1134"/>
        </w:tabs>
        <w:ind w:left="0" w:firstLine="0"/>
        <w:jc w:val="both"/>
      </w:pPr>
      <w:r>
        <w:t>П</w:t>
      </w:r>
      <w:r w:rsidR="00FD7C66" w:rsidRPr="00A33289">
        <w:t xml:space="preserve">одключение электроприводов механизмов, инструмента и средств электросварки   подрядчика к </w:t>
      </w:r>
      <w:proofErr w:type="spellStart"/>
      <w:r w:rsidR="00FD7C66" w:rsidRPr="00A33289">
        <w:t>электросборкам</w:t>
      </w:r>
      <w:proofErr w:type="spellEnd"/>
      <w:r w:rsidR="00FD7C66" w:rsidRPr="00A33289">
        <w:t xml:space="preserve"> в сроки, согласно графику строительно-монтажных работ, если их конструкции требуют для эт</w:t>
      </w:r>
      <w:r>
        <w:t>их целей специального персонала.</w:t>
      </w:r>
    </w:p>
    <w:p w:rsidR="00FD7C66" w:rsidRPr="00A33289" w:rsidRDefault="000B3BB4" w:rsidP="00FD7C66">
      <w:pPr>
        <w:numPr>
          <w:ilvl w:val="0"/>
          <w:numId w:val="34"/>
        </w:numPr>
        <w:tabs>
          <w:tab w:val="left" w:pos="1134"/>
        </w:tabs>
        <w:ind w:left="0" w:firstLine="0"/>
        <w:jc w:val="both"/>
      </w:pPr>
      <w:r>
        <w:t>Д</w:t>
      </w:r>
      <w:r w:rsidR="00FD7C66" w:rsidRPr="00A33289">
        <w:t>опуск персонала подрядчика на рабочие места в течение всего срока выполнения строительно-монтажных и пуско-наладочных работ, приёмо-сдаточных</w:t>
      </w:r>
      <w:r>
        <w:t xml:space="preserve"> испытаний.</w:t>
      </w:r>
    </w:p>
    <w:p w:rsidR="00FD7C66" w:rsidRPr="00A33289" w:rsidRDefault="000B3BB4" w:rsidP="00FD7C66">
      <w:pPr>
        <w:numPr>
          <w:ilvl w:val="0"/>
          <w:numId w:val="34"/>
        </w:numPr>
        <w:tabs>
          <w:tab w:val="left" w:pos="1134"/>
        </w:tabs>
        <w:ind w:left="0" w:firstLine="0"/>
        <w:jc w:val="both"/>
      </w:pPr>
      <w:r>
        <w:t>О</w:t>
      </w:r>
      <w:r w:rsidR="00FD7C66" w:rsidRPr="00A33289">
        <w:t>беспечение строительно-монтажных работ, выполняемых подрядчиком, стационарными грузоподъемными средствами, в соответствии с режимом раб</w:t>
      </w:r>
      <w:r>
        <w:t>оты подрядчика и графиком работ.</w:t>
      </w:r>
    </w:p>
    <w:p w:rsidR="00FD7C66" w:rsidRPr="00A33289" w:rsidRDefault="000B3BB4" w:rsidP="00FD7C66">
      <w:pPr>
        <w:numPr>
          <w:ilvl w:val="0"/>
          <w:numId w:val="34"/>
        </w:numPr>
        <w:tabs>
          <w:tab w:val="left" w:pos="1134"/>
        </w:tabs>
        <w:ind w:left="0" w:firstLine="0"/>
        <w:jc w:val="both"/>
      </w:pPr>
      <w:r>
        <w:t>И</w:t>
      </w:r>
      <w:r w:rsidR="00FD7C66" w:rsidRPr="00A33289">
        <w:t>меющейся в наличии в архиве заказчика технической документацией, необходимой для выполнения заявленных работ.</w:t>
      </w:r>
    </w:p>
    <w:p w:rsidR="005856FD" w:rsidRDefault="005856FD" w:rsidP="005856FD">
      <w:pPr>
        <w:jc w:val="both"/>
        <w:rPr>
          <w:u w:val="single"/>
        </w:rPr>
      </w:pPr>
    </w:p>
    <w:p w:rsidR="00FD7C66" w:rsidRDefault="00FD7C66" w:rsidP="005856FD">
      <w:pPr>
        <w:jc w:val="both"/>
        <w:rPr>
          <w:u w:val="single"/>
        </w:rPr>
      </w:pPr>
      <w:r>
        <w:rPr>
          <w:u w:val="single"/>
        </w:rPr>
        <w:t>Приложения:</w:t>
      </w:r>
    </w:p>
    <w:p w:rsidR="00FD7C66" w:rsidRDefault="00FD7C66" w:rsidP="005856FD">
      <w:pPr>
        <w:jc w:val="both"/>
        <w:rPr>
          <w:u w:val="single"/>
        </w:rPr>
      </w:pPr>
      <w:r>
        <w:t>1. </w:t>
      </w:r>
      <w:r w:rsidRPr="00A33289">
        <w:t>Проект № Ч1056 «Замена аккумуляторной батареи №1 и зарядно-выпрямительного устройства»</w:t>
      </w:r>
      <w:r>
        <w:t>.</w:t>
      </w:r>
    </w:p>
    <w:p w:rsidR="00CF0E3B" w:rsidRDefault="00CF0E3B" w:rsidP="00CF0E3B">
      <w:pPr>
        <w:jc w:val="both"/>
        <w:rPr>
          <w:u w:val="single"/>
        </w:rPr>
      </w:pPr>
    </w:p>
    <w:p w:rsidR="005F166E" w:rsidRPr="009E2436" w:rsidRDefault="005F166E" w:rsidP="00CF0E3B">
      <w:pPr>
        <w:jc w:val="both"/>
      </w:pPr>
    </w:p>
    <w:sectPr w:rsidR="005F166E" w:rsidRPr="009E2436" w:rsidSect="00020C5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C0E93"/>
    <w:multiLevelType w:val="hybridMultilevel"/>
    <w:tmpl w:val="9D24DBF0"/>
    <w:lvl w:ilvl="0" w:tplc="00A640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BB53E15"/>
    <w:multiLevelType w:val="hybridMultilevel"/>
    <w:tmpl w:val="F4CAA19C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91545B"/>
    <w:multiLevelType w:val="hybridMultilevel"/>
    <w:tmpl w:val="BE80B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66A15"/>
    <w:multiLevelType w:val="multilevel"/>
    <w:tmpl w:val="7FB00644"/>
    <w:lvl w:ilvl="0">
      <w:start w:val="1"/>
      <w:numFmt w:val="decimal"/>
      <w:lvlText w:val="5.2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06121F"/>
    <w:multiLevelType w:val="multilevel"/>
    <w:tmpl w:val="53381FD0"/>
    <w:lvl w:ilvl="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73A65"/>
    <w:multiLevelType w:val="hybridMultilevel"/>
    <w:tmpl w:val="ED242C5E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CB65D1"/>
    <w:multiLevelType w:val="hybridMultilevel"/>
    <w:tmpl w:val="173CC230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7A6440"/>
    <w:multiLevelType w:val="multilevel"/>
    <w:tmpl w:val="CD1408C2"/>
    <w:lvl w:ilvl="0">
      <w:start w:val="19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979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271487A"/>
    <w:multiLevelType w:val="hybridMultilevel"/>
    <w:tmpl w:val="71A6555E"/>
    <w:lvl w:ilvl="0" w:tplc="D0A86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36A73"/>
    <w:multiLevelType w:val="hybridMultilevel"/>
    <w:tmpl w:val="3BEEA19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365F1"/>
    <w:multiLevelType w:val="multilevel"/>
    <w:tmpl w:val="B2B0BD2E"/>
    <w:lvl w:ilvl="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11998"/>
    <w:multiLevelType w:val="hybridMultilevel"/>
    <w:tmpl w:val="1DBE8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8013E"/>
    <w:multiLevelType w:val="multilevel"/>
    <w:tmpl w:val="69042848"/>
    <w:lvl w:ilvl="0">
      <w:start w:val="14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FA0122A"/>
    <w:multiLevelType w:val="multilevel"/>
    <w:tmpl w:val="A634A6F2"/>
    <w:lvl w:ilvl="0">
      <w:start w:val="1"/>
      <w:numFmt w:val="decimal"/>
      <w:lvlText w:val="5.3.4.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9A16093"/>
    <w:multiLevelType w:val="hybridMultilevel"/>
    <w:tmpl w:val="4D9E39AC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06602"/>
    <w:multiLevelType w:val="multilevel"/>
    <w:tmpl w:val="0602E096"/>
    <w:lvl w:ilvl="0">
      <w:start w:val="1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40F167C"/>
    <w:multiLevelType w:val="hybridMultilevel"/>
    <w:tmpl w:val="71207C34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83435"/>
    <w:multiLevelType w:val="multilevel"/>
    <w:tmpl w:val="9E72F1F2"/>
    <w:lvl w:ilvl="0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9CD4D2D"/>
    <w:multiLevelType w:val="hybridMultilevel"/>
    <w:tmpl w:val="57DE5AFA"/>
    <w:lvl w:ilvl="0" w:tplc="94865C0A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40D06"/>
    <w:multiLevelType w:val="hybridMultilevel"/>
    <w:tmpl w:val="AE8A52C4"/>
    <w:lvl w:ilvl="0" w:tplc="D0A8682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CF423D4"/>
    <w:multiLevelType w:val="hybridMultilevel"/>
    <w:tmpl w:val="56045BA6"/>
    <w:lvl w:ilvl="0" w:tplc="EA5C8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6" w15:restartNumberingAfterBreak="0">
    <w:nsid w:val="7839620D"/>
    <w:multiLevelType w:val="hybridMultilevel"/>
    <w:tmpl w:val="C4B050B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C576BC"/>
    <w:multiLevelType w:val="hybridMultilevel"/>
    <w:tmpl w:val="BB4CE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23"/>
  </w:num>
  <w:num w:numId="5">
    <w:abstractNumId w:val="9"/>
  </w:num>
  <w:num w:numId="6">
    <w:abstractNumId w:val="22"/>
  </w:num>
  <w:num w:numId="7">
    <w:abstractNumId w:val="31"/>
  </w:num>
  <w:num w:numId="8">
    <w:abstractNumId w:val="35"/>
  </w:num>
  <w:num w:numId="9">
    <w:abstractNumId w:val="12"/>
  </w:num>
  <w:num w:numId="10">
    <w:abstractNumId w:val="3"/>
  </w:num>
  <w:num w:numId="11">
    <w:abstractNumId w:val="37"/>
  </w:num>
  <w:num w:numId="12">
    <w:abstractNumId w:val="34"/>
  </w:num>
  <w:num w:numId="13">
    <w:abstractNumId w:val="15"/>
  </w:num>
  <w:num w:numId="14">
    <w:abstractNumId w:val="38"/>
  </w:num>
  <w:num w:numId="15">
    <w:abstractNumId w:val="24"/>
  </w:num>
  <w:num w:numId="16">
    <w:abstractNumId w:val="8"/>
  </w:num>
  <w:num w:numId="17">
    <w:abstractNumId w:val="16"/>
  </w:num>
  <w:num w:numId="18">
    <w:abstractNumId w:val="33"/>
  </w:num>
  <w:num w:numId="19">
    <w:abstractNumId w:val="30"/>
  </w:num>
  <w:num w:numId="20">
    <w:abstractNumId w:val="14"/>
  </w:num>
  <w:num w:numId="21">
    <w:abstractNumId w:val="13"/>
  </w:num>
  <w:num w:numId="22">
    <w:abstractNumId w:val="7"/>
  </w:num>
  <w:num w:numId="23">
    <w:abstractNumId w:val="1"/>
  </w:num>
  <w:num w:numId="24">
    <w:abstractNumId w:val="27"/>
  </w:num>
  <w:num w:numId="25">
    <w:abstractNumId w:val="19"/>
  </w:num>
  <w:num w:numId="26">
    <w:abstractNumId w:val="25"/>
  </w:num>
  <w:num w:numId="27">
    <w:abstractNumId w:val="36"/>
  </w:num>
  <w:num w:numId="28">
    <w:abstractNumId w:val="29"/>
  </w:num>
  <w:num w:numId="29">
    <w:abstractNumId w:val="4"/>
  </w:num>
  <w:num w:numId="30">
    <w:abstractNumId w:val="26"/>
  </w:num>
  <w:num w:numId="31">
    <w:abstractNumId w:val="18"/>
  </w:num>
  <w:num w:numId="32">
    <w:abstractNumId w:val="21"/>
  </w:num>
  <w:num w:numId="33">
    <w:abstractNumId w:val="5"/>
  </w:num>
  <w:num w:numId="34">
    <w:abstractNumId w:val="6"/>
  </w:num>
  <w:num w:numId="35">
    <w:abstractNumId w:val="0"/>
  </w:num>
  <w:num w:numId="36">
    <w:abstractNumId w:val="2"/>
  </w:num>
  <w:num w:numId="37">
    <w:abstractNumId w:val="31"/>
  </w:num>
  <w:num w:numId="38">
    <w:abstractNumId w:val="28"/>
  </w:num>
  <w:num w:numId="39">
    <w:abstractNumId w:val="20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20C53"/>
    <w:rsid w:val="0004503A"/>
    <w:rsid w:val="0004644A"/>
    <w:rsid w:val="000B3BB4"/>
    <w:rsid w:val="000C11F4"/>
    <w:rsid w:val="00154377"/>
    <w:rsid w:val="00177737"/>
    <w:rsid w:val="001969F4"/>
    <w:rsid w:val="001E73A9"/>
    <w:rsid w:val="001F5A0A"/>
    <w:rsid w:val="00285B7B"/>
    <w:rsid w:val="002B4717"/>
    <w:rsid w:val="002B5C25"/>
    <w:rsid w:val="002C291C"/>
    <w:rsid w:val="002C6910"/>
    <w:rsid w:val="002D16D8"/>
    <w:rsid w:val="002F35C9"/>
    <w:rsid w:val="00305CF7"/>
    <w:rsid w:val="00310D7B"/>
    <w:rsid w:val="00317EC8"/>
    <w:rsid w:val="00363E16"/>
    <w:rsid w:val="0038333D"/>
    <w:rsid w:val="003B432F"/>
    <w:rsid w:val="003D4848"/>
    <w:rsid w:val="00413DC0"/>
    <w:rsid w:val="00415647"/>
    <w:rsid w:val="00416C77"/>
    <w:rsid w:val="0043435D"/>
    <w:rsid w:val="00437C94"/>
    <w:rsid w:val="0047363F"/>
    <w:rsid w:val="004900AE"/>
    <w:rsid w:val="004A022B"/>
    <w:rsid w:val="004C2040"/>
    <w:rsid w:val="004C6059"/>
    <w:rsid w:val="004C640F"/>
    <w:rsid w:val="004C75DC"/>
    <w:rsid w:val="00513C5C"/>
    <w:rsid w:val="00535B2A"/>
    <w:rsid w:val="005361EC"/>
    <w:rsid w:val="0055545E"/>
    <w:rsid w:val="005856FD"/>
    <w:rsid w:val="005A4927"/>
    <w:rsid w:val="005F166E"/>
    <w:rsid w:val="00614FC4"/>
    <w:rsid w:val="006235ED"/>
    <w:rsid w:val="00625790"/>
    <w:rsid w:val="006322F3"/>
    <w:rsid w:val="006418C5"/>
    <w:rsid w:val="006449E4"/>
    <w:rsid w:val="006614AF"/>
    <w:rsid w:val="00674614"/>
    <w:rsid w:val="00675F9B"/>
    <w:rsid w:val="006B6224"/>
    <w:rsid w:val="006D56E5"/>
    <w:rsid w:val="00736EF1"/>
    <w:rsid w:val="00767ED7"/>
    <w:rsid w:val="00784135"/>
    <w:rsid w:val="007C3C1C"/>
    <w:rsid w:val="007C6433"/>
    <w:rsid w:val="007D3B10"/>
    <w:rsid w:val="007E741D"/>
    <w:rsid w:val="007E76E7"/>
    <w:rsid w:val="00867202"/>
    <w:rsid w:val="00886D94"/>
    <w:rsid w:val="009A7C6A"/>
    <w:rsid w:val="009B79E0"/>
    <w:rsid w:val="009C6AC5"/>
    <w:rsid w:val="009F42EF"/>
    <w:rsid w:val="00A10F26"/>
    <w:rsid w:val="00A11926"/>
    <w:rsid w:val="00A57ABC"/>
    <w:rsid w:val="00A62F2B"/>
    <w:rsid w:val="00A831D2"/>
    <w:rsid w:val="00A9059E"/>
    <w:rsid w:val="00AB7BCB"/>
    <w:rsid w:val="00AC3E4C"/>
    <w:rsid w:val="00AE14F2"/>
    <w:rsid w:val="00AF5E11"/>
    <w:rsid w:val="00B1575F"/>
    <w:rsid w:val="00BA673E"/>
    <w:rsid w:val="00BB6DC7"/>
    <w:rsid w:val="00BC17B5"/>
    <w:rsid w:val="00BD5AD5"/>
    <w:rsid w:val="00C73468"/>
    <w:rsid w:val="00C75FA0"/>
    <w:rsid w:val="00CF0E3B"/>
    <w:rsid w:val="00D713BA"/>
    <w:rsid w:val="00DB6D89"/>
    <w:rsid w:val="00DC64EF"/>
    <w:rsid w:val="00DE770D"/>
    <w:rsid w:val="00E54279"/>
    <w:rsid w:val="00E56879"/>
    <w:rsid w:val="00E72013"/>
    <w:rsid w:val="00EA6639"/>
    <w:rsid w:val="00EB7860"/>
    <w:rsid w:val="00EE2356"/>
    <w:rsid w:val="00F31168"/>
    <w:rsid w:val="00F3681D"/>
    <w:rsid w:val="00F474C4"/>
    <w:rsid w:val="00F53C83"/>
    <w:rsid w:val="00FD332C"/>
    <w:rsid w:val="00FD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FA729-B5A7-49A3-B739-9C34BB1EE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BB6DC7"/>
    <w:pPr>
      <w:keepNext/>
      <w:keepLines/>
      <w:pageBreakBefore/>
      <w:numPr>
        <w:numId w:val="1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BB6DC7"/>
    <w:pPr>
      <w:keepNext/>
      <w:numPr>
        <w:ilvl w:val="1"/>
        <w:numId w:val="1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3"/>
    <w:link w:val="1"/>
    <w:rsid w:val="00BB6D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BB6DC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BB6DC7"/>
    <w:pPr>
      <w:numPr>
        <w:ilvl w:val="2"/>
        <w:numId w:val="15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B6DC7"/>
    <w:pPr>
      <w:numPr>
        <w:ilvl w:val="3"/>
      </w:numPr>
    </w:pPr>
  </w:style>
  <w:style w:type="paragraph" w:customStyle="1" w:styleId="a1">
    <w:name w:val="Подподпункт"/>
    <w:basedOn w:val="a0"/>
    <w:rsid w:val="00BB6DC7"/>
    <w:pPr>
      <w:numPr>
        <w:ilvl w:val="4"/>
      </w:numPr>
    </w:pPr>
  </w:style>
  <w:style w:type="paragraph" w:customStyle="1" w:styleId="23">
    <w:name w:val="Абзац списка2"/>
    <w:basedOn w:val="a2"/>
    <w:rsid w:val="007D3B10"/>
    <w:pPr>
      <w:ind w:left="720"/>
      <w:contextualSpacing/>
    </w:pPr>
  </w:style>
  <w:style w:type="paragraph" w:styleId="af">
    <w:name w:val="Normal (Web)"/>
    <w:basedOn w:val="a2"/>
    <w:uiPriority w:val="99"/>
    <w:semiHidden/>
    <w:unhideWhenUsed/>
    <w:rsid w:val="00BA673E"/>
    <w:pPr>
      <w:spacing w:before="100" w:beforeAutospacing="1" w:after="100" w:afterAutospacing="1"/>
    </w:pPr>
  </w:style>
  <w:style w:type="character" w:styleId="af0">
    <w:name w:val="annotation reference"/>
    <w:basedOn w:val="a3"/>
    <w:uiPriority w:val="99"/>
    <w:semiHidden/>
    <w:unhideWhenUsed/>
    <w:rsid w:val="00FD332C"/>
    <w:rPr>
      <w:sz w:val="16"/>
      <w:szCs w:val="16"/>
    </w:rPr>
  </w:style>
  <w:style w:type="paragraph" w:styleId="af1">
    <w:name w:val="annotation text"/>
    <w:basedOn w:val="a2"/>
    <w:link w:val="af2"/>
    <w:uiPriority w:val="99"/>
    <w:semiHidden/>
    <w:unhideWhenUsed/>
    <w:rsid w:val="00FD332C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semiHidden/>
    <w:rsid w:val="00FD33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D332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D33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7">
    <w:name w:val="Font Style17"/>
    <w:uiPriority w:val="99"/>
    <w:rsid w:val="00FD332C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2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D6"/>
    <w:rsid w:val="000119D5"/>
    <w:rsid w:val="000451C8"/>
    <w:rsid w:val="000A167D"/>
    <w:rsid w:val="001525CD"/>
    <w:rsid w:val="001A611E"/>
    <w:rsid w:val="00266828"/>
    <w:rsid w:val="003D6ECE"/>
    <w:rsid w:val="003E5CFD"/>
    <w:rsid w:val="00417F90"/>
    <w:rsid w:val="0046333F"/>
    <w:rsid w:val="00516424"/>
    <w:rsid w:val="00542316"/>
    <w:rsid w:val="00671912"/>
    <w:rsid w:val="0068584E"/>
    <w:rsid w:val="006905FE"/>
    <w:rsid w:val="006C6F3F"/>
    <w:rsid w:val="007C730F"/>
    <w:rsid w:val="00834852"/>
    <w:rsid w:val="00837AD6"/>
    <w:rsid w:val="00857591"/>
    <w:rsid w:val="0096266D"/>
    <w:rsid w:val="00986AA7"/>
    <w:rsid w:val="00A03CF2"/>
    <w:rsid w:val="00A72886"/>
    <w:rsid w:val="00A72F86"/>
    <w:rsid w:val="00AA2DDC"/>
    <w:rsid w:val="00AF29D6"/>
    <w:rsid w:val="00C06FF6"/>
    <w:rsid w:val="00C11132"/>
    <w:rsid w:val="00CD447D"/>
    <w:rsid w:val="00CE228A"/>
    <w:rsid w:val="00D27BDF"/>
    <w:rsid w:val="00D47124"/>
    <w:rsid w:val="00DA1897"/>
    <w:rsid w:val="00E841A6"/>
    <w:rsid w:val="00EA6B25"/>
    <w:rsid w:val="00F427E6"/>
    <w:rsid w:val="00FA49C0"/>
    <w:rsid w:val="00FD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93BFF-2F51-4654-BE33-329CF912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13</Pages>
  <Words>5013</Words>
  <Characters>28575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Моисеенко Юлия Витальевна</cp:lastModifiedBy>
  <cp:revision>76</cp:revision>
  <cp:lastPrinted>2016-02-15T10:47:00Z</cp:lastPrinted>
  <dcterms:created xsi:type="dcterms:W3CDTF">2013-04-02T04:36:00Z</dcterms:created>
  <dcterms:modified xsi:type="dcterms:W3CDTF">2016-03-15T13:29:00Z</dcterms:modified>
</cp:coreProperties>
</file>